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09E" w:rsidRPr="00A8206F" w:rsidRDefault="008B009E" w:rsidP="008B009E">
      <w:pPr>
        <w:spacing w:after="240"/>
        <w:jc w:val="center"/>
        <w:rPr>
          <w:rFonts w:ascii="GHEA Grapalat" w:hAnsi="GHEA Grapalat" w:cs="Times New Roman"/>
          <w:b/>
          <w:lang w:val="hy-AM"/>
        </w:rPr>
      </w:pPr>
      <w:r w:rsidRPr="00A8206F">
        <w:rPr>
          <w:rFonts w:ascii="GHEA Grapalat" w:hAnsi="GHEA Grapalat" w:cs="Times New Roman"/>
          <w:b/>
          <w:lang w:val="hy-AM"/>
        </w:rPr>
        <w:t>ՀԱՎԵԼՎԱԾ 4-4</w:t>
      </w:r>
    </w:p>
    <w:p w:rsidR="00B97812" w:rsidRPr="00A8206F" w:rsidRDefault="00FB63AA" w:rsidP="008B009E">
      <w:pPr>
        <w:jc w:val="center"/>
        <w:rPr>
          <w:rFonts w:ascii="GHEA Grapalat" w:hAnsi="GHEA Grapalat" w:cs="Times New Roman"/>
          <w:color w:val="000000" w:themeColor="text1"/>
          <w:lang w:val="hy-AM"/>
        </w:rPr>
      </w:pPr>
      <w:r w:rsidRPr="00A8206F">
        <w:rPr>
          <w:rFonts w:ascii="GHEA Grapalat" w:hAnsi="GHEA Grapalat" w:cs="Times New Roman"/>
          <w:color w:val="000000" w:themeColor="text1"/>
          <w:lang w:val="hy-AM"/>
        </w:rPr>
        <w:t>ԱՊՐԱՆՔՆԵՐԻ ԾԱԳՄԱՆ ՀԱՏՈՒԿ ՉԱՓԱՆԻՇՆԵՐ</w:t>
      </w:r>
    </w:p>
    <w:p w:rsidR="008B009E" w:rsidRPr="00A8206F" w:rsidRDefault="008B009E" w:rsidP="008B009E">
      <w:pPr>
        <w:jc w:val="center"/>
        <w:rPr>
          <w:rFonts w:ascii="GHEA Grapalat" w:hAnsi="GHEA Grapalat" w:cs="Times New Roman"/>
          <w:color w:val="000000" w:themeColor="text1"/>
          <w:lang w:val="hy-AM"/>
        </w:rPr>
      </w:pPr>
    </w:p>
    <w:p w:rsidR="008B009E" w:rsidRPr="00A8206F" w:rsidRDefault="008B009E" w:rsidP="008B009E">
      <w:pPr>
        <w:jc w:val="center"/>
        <w:rPr>
          <w:rFonts w:ascii="GHEA Grapalat" w:hAnsi="GHEA Grapalat"/>
          <w:lang w:val="hy-AM"/>
        </w:rPr>
      </w:pPr>
      <w:r w:rsidRPr="00A8206F">
        <w:rPr>
          <w:rFonts w:ascii="GHEA Grapalat" w:hAnsi="GHEA Grapalat"/>
          <w:lang w:val="hy-AM"/>
        </w:rPr>
        <w:t xml:space="preserve">Հիմնական </w:t>
      </w:r>
      <w:bookmarkStart w:id="0" w:name="_GoBack"/>
      <w:bookmarkEnd w:id="0"/>
      <w:r w:rsidR="00364A48" w:rsidRPr="00A8206F">
        <w:rPr>
          <w:rFonts w:ascii="GHEA Grapalat" w:hAnsi="GHEA Grapalat"/>
          <w:lang w:val="hy-AM"/>
        </w:rPr>
        <w:t>ծանոթագրություններ</w:t>
      </w:r>
    </w:p>
    <w:p w:rsidR="008B009E" w:rsidRPr="00A8206F" w:rsidRDefault="008B009E" w:rsidP="008B009E">
      <w:pPr>
        <w:jc w:val="center"/>
        <w:rPr>
          <w:rFonts w:ascii="GHEA Grapalat" w:hAnsi="GHEA Grapalat"/>
          <w:lang w:val="hy-AM"/>
        </w:rPr>
      </w:pPr>
    </w:p>
    <w:p w:rsidR="008B009E" w:rsidRPr="00A8206F" w:rsidRDefault="008B009E" w:rsidP="008B009E">
      <w:pPr>
        <w:jc w:val="both"/>
        <w:rPr>
          <w:rFonts w:ascii="GHEA Grapalat" w:hAnsi="GHEA Grapalat"/>
          <w:lang w:val="hy-AM"/>
        </w:rPr>
      </w:pPr>
      <w:r w:rsidRPr="00A8206F">
        <w:rPr>
          <w:rFonts w:ascii="GHEA Grapalat" w:hAnsi="GHEA Grapalat"/>
          <w:lang w:val="hy-AM"/>
        </w:rPr>
        <w:t>Սույն հավելվածի նպատակների համար.</w:t>
      </w:r>
    </w:p>
    <w:p w:rsidR="008B009E" w:rsidRPr="00A8206F" w:rsidRDefault="008B009E" w:rsidP="008B009E">
      <w:pPr>
        <w:jc w:val="both"/>
        <w:rPr>
          <w:rFonts w:ascii="GHEA Grapalat" w:hAnsi="GHEA Grapalat"/>
          <w:lang w:val="hy-AM"/>
        </w:rPr>
      </w:pPr>
    </w:p>
    <w:p w:rsidR="008B009E" w:rsidRPr="00A8206F" w:rsidRDefault="002A5AB8" w:rsidP="00A95076">
      <w:pPr>
        <w:jc w:val="both"/>
        <w:rPr>
          <w:rFonts w:ascii="GHEA Grapalat" w:hAnsi="GHEA Grapalat"/>
          <w:lang w:val="hy-AM"/>
        </w:rPr>
      </w:pPr>
      <w:r w:rsidRPr="00A8206F">
        <w:rPr>
          <w:rFonts w:ascii="GHEA Grapalat" w:hAnsi="GHEA Grapalat"/>
          <w:lang w:val="hy-AM"/>
        </w:rPr>
        <w:t xml:space="preserve">1. </w:t>
      </w:r>
      <w:r w:rsidR="008B009E" w:rsidRPr="00A8206F">
        <w:rPr>
          <w:rFonts w:ascii="GHEA Grapalat" w:hAnsi="GHEA Grapalat"/>
          <w:lang w:val="hy-AM"/>
        </w:rPr>
        <w:t xml:space="preserve">Ցանկի առաջին սյունակը պարունակում է խմբեր, ապրանքային </w:t>
      </w:r>
      <w:r w:rsidR="00FB63AA" w:rsidRPr="00A8206F">
        <w:rPr>
          <w:rFonts w:ascii="GHEA Grapalat" w:hAnsi="GHEA Grapalat"/>
          <w:lang w:val="hy-AM"/>
        </w:rPr>
        <w:t>դիրքեր</w:t>
      </w:r>
      <w:r w:rsidR="008B009E" w:rsidRPr="00A8206F">
        <w:rPr>
          <w:rFonts w:ascii="GHEA Grapalat" w:hAnsi="GHEA Grapalat"/>
          <w:lang w:val="hy-AM"/>
        </w:rPr>
        <w:t xml:space="preserve"> կամ </w:t>
      </w:r>
      <w:proofErr w:type="spellStart"/>
      <w:r w:rsidR="008B009E" w:rsidRPr="00A8206F">
        <w:rPr>
          <w:rFonts w:ascii="GHEA Grapalat" w:hAnsi="GHEA Grapalat"/>
          <w:lang w:val="hy-AM"/>
        </w:rPr>
        <w:t>ենթա</w:t>
      </w:r>
      <w:r w:rsidR="00FB63AA" w:rsidRPr="00A8206F">
        <w:rPr>
          <w:rFonts w:ascii="GHEA Grapalat" w:hAnsi="GHEA Grapalat"/>
          <w:lang w:val="hy-AM"/>
        </w:rPr>
        <w:t>դիրքեր</w:t>
      </w:r>
      <w:proofErr w:type="spellEnd"/>
      <w:r w:rsidR="008B009E" w:rsidRPr="00A8206F">
        <w:rPr>
          <w:rFonts w:ascii="GHEA Grapalat" w:hAnsi="GHEA Grapalat"/>
          <w:lang w:val="hy-AM"/>
        </w:rPr>
        <w:t>, երկրորդ սյունակը պարունակում է ապրանքների նկարագ</w:t>
      </w:r>
      <w:r w:rsidR="00FB63AA" w:rsidRPr="00A8206F">
        <w:rPr>
          <w:rFonts w:ascii="GHEA Grapalat" w:hAnsi="GHEA Grapalat"/>
          <w:lang w:val="hy-AM"/>
        </w:rPr>
        <w:t>իրը</w:t>
      </w:r>
      <w:r w:rsidR="008B009E" w:rsidRPr="00A8206F">
        <w:rPr>
          <w:rFonts w:ascii="GHEA Grapalat" w:hAnsi="GHEA Grapalat"/>
          <w:lang w:val="hy-AM"/>
        </w:rPr>
        <w:t xml:space="preserve">: Սույն ցանկի ապրանքները որոշվում են </w:t>
      </w:r>
      <w:r w:rsidR="00FB63AA" w:rsidRPr="00A8206F">
        <w:rPr>
          <w:rFonts w:ascii="GHEA Grapalat" w:hAnsi="GHEA Grapalat"/>
          <w:lang w:val="hy-AM"/>
        </w:rPr>
        <w:t>բացառապես</w:t>
      </w:r>
      <w:r w:rsidR="008B009E" w:rsidRPr="00A8206F">
        <w:rPr>
          <w:rFonts w:ascii="GHEA Grapalat" w:hAnsi="GHEA Grapalat"/>
          <w:lang w:val="hy-AM"/>
        </w:rPr>
        <w:t xml:space="preserve"> </w:t>
      </w:r>
      <w:proofErr w:type="spellStart"/>
      <w:r w:rsidRPr="00A8206F">
        <w:rPr>
          <w:rFonts w:ascii="GHEA Grapalat" w:hAnsi="GHEA Grapalat"/>
          <w:lang w:val="hy-AM"/>
        </w:rPr>
        <w:t>Ն</w:t>
      </w:r>
      <w:r w:rsidR="008B009E" w:rsidRPr="00A8206F">
        <w:rPr>
          <w:rFonts w:ascii="GHEA Grapalat" w:hAnsi="GHEA Grapalat"/>
          <w:lang w:val="hy-AM"/>
        </w:rPr>
        <w:t>երդաշնակ</w:t>
      </w:r>
      <w:r w:rsidRPr="00A8206F">
        <w:rPr>
          <w:rFonts w:ascii="GHEA Grapalat" w:hAnsi="GHEA Grapalat"/>
          <w:lang w:val="hy-AM"/>
        </w:rPr>
        <w:t>եցված</w:t>
      </w:r>
      <w:proofErr w:type="spellEnd"/>
      <w:r w:rsidR="008B009E" w:rsidRPr="00A8206F">
        <w:rPr>
          <w:rFonts w:ascii="GHEA Grapalat" w:hAnsi="GHEA Grapalat"/>
          <w:lang w:val="hy-AM"/>
        </w:rPr>
        <w:t xml:space="preserve"> համակարգ</w:t>
      </w:r>
      <w:r w:rsidR="00FB63AA" w:rsidRPr="00A8206F">
        <w:rPr>
          <w:rFonts w:ascii="GHEA Grapalat" w:hAnsi="GHEA Grapalat"/>
          <w:lang w:val="hy-AM"/>
        </w:rPr>
        <w:t>ով</w:t>
      </w:r>
      <w:r w:rsidR="008B009E" w:rsidRPr="00A8206F">
        <w:rPr>
          <w:rFonts w:ascii="GHEA Grapalat" w:hAnsi="GHEA Grapalat"/>
          <w:lang w:val="hy-AM"/>
        </w:rPr>
        <w:t xml:space="preserve"> նախատեսված </w:t>
      </w:r>
      <w:r w:rsidR="00FB63AA" w:rsidRPr="00A8206F">
        <w:rPr>
          <w:rFonts w:ascii="GHEA Grapalat" w:hAnsi="GHEA Grapalat"/>
          <w:lang w:val="hy-AM"/>
        </w:rPr>
        <w:t xml:space="preserve">ապրանքի </w:t>
      </w:r>
      <w:proofErr w:type="spellStart"/>
      <w:r w:rsidR="00FB63AA" w:rsidRPr="00A8206F">
        <w:rPr>
          <w:rFonts w:ascii="GHEA Grapalat" w:hAnsi="GHEA Grapalat"/>
          <w:lang w:val="hy-AM"/>
        </w:rPr>
        <w:t>ծածկագրով</w:t>
      </w:r>
      <w:proofErr w:type="spellEnd"/>
      <w:r w:rsidR="008B009E" w:rsidRPr="00A8206F">
        <w:rPr>
          <w:rFonts w:ascii="GHEA Grapalat" w:hAnsi="GHEA Grapalat"/>
          <w:lang w:val="hy-AM"/>
        </w:rPr>
        <w:t>:</w:t>
      </w:r>
      <w:r w:rsidRPr="00A8206F">
        <w:rPr>
          <w:rFonts w:ascii="GHEA Grapalat" w:hAnsi="GHEA Grapalat"/>
          <w:lang w:val="hy-AM"/>
        </w:rPr>
        <w:t xml:space="preserve"> Ապրանքի նկարագ</w:t>
      </w:r>
      <w:r w:rsidR="00FB63AA" w:rsidRPr="00A8206F">
        <w:rPr>
          <w:rFonts w:ascii="GHEA Grapalat" w:hAnsi="GHEA Grapalat"/>
          <w:lang w:val="hy-AM"/>
        </w:rPr>
        <w:t xml:space="preserve">իրը ներկայացված է </w:t>
      </w:r>
      <w:r w:rsidRPr="00A8206F">
        <w:rPr>
          <w:rFonts w:ascii="GHEA Grapalat" w:hAnsi="GHEA Grapalat"/>
          <w:lang w:val="hy-AM"/>
        </w:rPr>
        <w:t xml:space="preserve"> միայն օգտվելու հարմարության համար:</w:t>
      </w:r>
    </w:p>
    <w:p w:rsidR="007B6A38" w:rsidRPr="00A8206F" w:rsidRDefault="007B6A38" w:rsidP="00A95076">
      <w:pPr>
        <w:jc w:val="both"/>
        <w:rPr>
          <w:rFonts w:ascii="GHEA Grapalat" w:hAnsi="GHEA Grapalat"/>
          <w:lang w:val="hy-AM"/>
        </w:rPr>
      </w:pPr>
    </w:p>
    <w:p w:rsidR="002A5AB8" w:rsidRPr="00A8206F" w:rsidRDefault="002A5AB8" w:rsidP="00A95076">
      <w:pPr>
        <w:jc w:val="both"/>
        <w:rPr>
          <w:rFonts w:ascii="GHEA Grapalat" w:hAnsi="GHEA Grapalat"/>
          <w:lang w:val="hy-AM"/>
        </w:rPr>
      </w:pPr>
      <w:r w:rsidRPr="00A8206F">
        <w:rPr>
          <w:rFonts w:ascii="GHEA Grapalat" w:hAnsi="GHEA Grapalat"/>
          <w:lang w:val="hy-AM"/>
        </w:rPr>
        <w:t xml:space="preserve">2. «Խումբ» նշանակում է </w:t>
      </w:r>
      <w:r w:rsidR="00DE546E" w:rsidRPr="00A8206F">
        <w:rPr>
          <w:rFonts w:ascii="GHEA Grapalat" w:hAnsi="GHEA Grapalat"/>
          <w:lang w:val="hy-AM"/>
        </w:rPr>
        <w:t>ՆՀ</w:t>
      </w:r>
      <w:r w:rsidRPr="00A8206F">
        <w:rPr>
          <w:rFonts w:ascii="GHEA Grapalat" w:hAnsi="GHEA Grapalat"/>
          <w:lang w:val="hy-AM"/>
        </w:rPr>
        <w:t xml:space="preserve"> խումբ (երկու նիշ).</w:t>
      </w:r>
    </w:p>
    <w:p w:rsidR="00A95076" w:rsidRPr="00A8206F" w:rsidRDefault="00A95076" w:rsidP="00A95076">
      <w:pPr>
        <w:jc w:val="both"/>
        <w:rPr>
          <w:rFonts w:ascii="GHEA Grapalat" w:hAnsi="GHEA Grapalat"/>
          <w:lang w:val="hy-AM"/>
        </w:rPr>
      </w:pPr>
    </w:p>
    <w:p w:rsidR="002A5AB8" w:rsidRPr="00A8206F" w:rsidRDefault="002A5AB8" w:rsidP="00A95076">
      <w:pPr>
        <w:jc w:val="both"/>
        <w:rPr>
          <w:rFonts w:ascii="GHEA Grapalat" w:hAnsi="GHEA Grapalat"/>
          <w:lang w:val="hy-AM"/>
        </w:rPr>
      </w:pPr>
      <w:r w:rsidRPr="00A8206F">
        <w:rPr>
          <w:rFonts w:ascii="GHEA Grapalat" w:hAnsi="GHEA Grapalat"/>
          <w:lang w:val="hy-AM"/>
        </w:rPr>
        <w:t>«Ապրանքային դիրք»</w:t>
      </w:r>
      <w:r w:rsidR="00A95076" w:rsidRPr="00A8206F">
        <w:rPr>
          <w:rFonts w:ascii="GHEA Grapalat" w:hAnsi="GHEA Grapalat"/>
          <w:lang w:val="hy-AM"/>
        </w:rPr>
        <w:t xml:space="preserve"> նշանակում է </w:t>
      </w:r>
      <w:r w:rsidR="00DE546E" w:rsidRPr="00A8206F">
        <w:rPr>
          <w:rFonts w:ascii="GHEA Grapalat" w:hAnsi="GHEA Grapalat"/>
          <w:lang w:val="hy-AM"/>
        </w:rPr>
        <w:t>Ն</w:t>
      </w:r>
      <w:r w:rsidR="00A95076" w:rsidRPr="00A8206F">
        <w:rPr>
          <w:rFonts w:ascii="GHEA Grapalat" w:hAnsi="GHEA Grapalat"/>
          <w:lang w:val="hy-AM"/>
        </w:rPr>
        <w:t>Հ ապրանքային դիրք (չորս նիշ);</w:t>
      </w:r>
    </w:p>
    <w:p w:rsidR="00A95076" w:rsidRPr="00A8206F" w:rsidRDefault="00A95076" w:rsidP="00A95076">
      <w:pPr>
        <w:jc w:val="both"/>
        <w:rPr>
          <w:rFonts w:ascii="GHEA Grapalat" w:hAnsi="GHEA Grapalat"/>
          <w:lang w:val="hy-AM"/>
        </w:rPr>
      </w:pPr>
    </w:p>
    <w:p w:rsidR="00A95076" w:rsidRPr="00A8206F" w:rsidRDefault="00A95076" w:rsidP="00A95076">
      <w:pPr>
        <w:jc w:val="both"/>
        <w:rPr>
          <w:rFonts w:ascii="GHEA Grapalat" w:hAnsi="GHEA Grapalat"/>
          <w:lang w:val="hy-AM"/>
        </w:rPr>
      </w:pPr>
      <w:r w:rsidRPr="00A8206F">
        <w:rPr>
          <w:rFonts w:ascii="GHEA Grapalat" w:hAnsi="GHEA Grapalat"/>
          <w:lang w:val="hy-AM"/>
        </w:rPr>
        <w:t>«</w:t>
      </w:r>
      <w:proofErr w:type="spellStart"/>
      <w:r w:rsidRPr="00A8206F">
        <w:rPr>
          <w:rFonts w:ascii="GHEA Grapalat" w:hAnsi="GHEA Grapalat"/>
          <w:lang w:val="hy-AM"/>
        </w:rPr>
        <w:t>Ենթադիրք</w:t>
      </w:r>
      <w:proofErr w:type="spellEnd"/>
      <w:r w:rsidRPr="00A8206F">
        <w:rPr>
          <w:rFonts w:ascii="GHEA Grapalat" w:hAnsi="GHEA Grapalat"/>
          <w:lang w:val="hy-AM"/>
        </w:rPr>
        <w:t xml:space="preserve">» նշանակում է </w:t>
      </w:r>
      <w:r w:rsidR="00DE546E" w:rsidRPr="00A8206F">
        <w:rPr>
          <w:rFonts w:ascii="GHEA Grapalat" w:hAnsi="GHEA Grapalat"/>
          <w:lang w:val="hy-AM"/>
        </w:rPr>
        <w:t>Ն</w:t>
      </w:r>
      <w:r w:rsidRPr="00A8206F">
        <w:rPr>
          <w:rFonts w:ascii="GHEA Grapalat" w:hAnsi="GHEA Grapalat"/>
          <w:lang w:val="hy-AM"/>
        </w:rPr>
        <w:t xml:space="preserve">Հ </w:t>
      </w:r>
      <w:proofErr w:type="spellStart"/>
      <w:r w:rsidRPr="00A8206F">
        <w:rPr>
          <w:rFonts w:ascii="GHEA Grapalat" w:hAnsi="GHEA Grapalat"/>
          <w:lang w:val="hy-AM"/>
        </w:rPr>
        <w:t>ենթադիրք</w:t>
      </w:r>
      <w:proofErr w:type="spellEnd"/>
      <w:r w:rsidRPr="00A8206F">
        <w:rPr>
          <w:rFonts w:ascii="GHEA Grapalat" w:hAnsi="GHEA Grapalat"/>
          <w:lang w:val="hy-AM"/>
        </w:rPr>
        <w:t xml:space="preserve"> (վեց նիշ);</w:t>
      </w:r>
    </w:p>
    <w:p w:rsidR="00A95076" w:rsidRPr="00A8206F" w:rsidRDefault="00A95076" w:rsidP="00A95076">
      <w:pPr>
        <w:jc w:val="both"/>
        <w:rPr>
          <w:rFonts w:ascii="GHEA Grapalat" w:hAnsi="GHEA Grapalat"/>
          <w:lang w:val="hy-AM"/>
        </w:rPr>
      </w:pPr>
      <w:r w:rsidRPr="00A8206F">
        <w:rPr>
          <w:rFonts w:ascii="GHEA Grapalat" w:hAnsi="GHEA Grapalat"/>
          <w:lang w:val="hy-AM"/>
        </w:rPr>
        <w:t xml:space="preserve"> </w:t>
      </w:r>
    </w:p>
    <w:p w:rsidR="00A95076" w:rsidRPr="00A8206F" w:rsidRDefault="00A95076" w:rsidP="00A95076">
      <w:pPr>
        <w:jc w:val="both"/>
        <w:rPr>
          <w:rFonts w:ascii="GHEA Grapalat" w:hAnsi="GHEA Grapalat"/>
          <w:lang w:val="hy-AM"/>
        </w:rPr>
      </w:pPr>
      <w:r w:rsidRPr="00A8206F">
        <w:rPr>
          <w:rFonts w:ascii="GHEA Grapalat" w:hAnsi="GHEA Grapalat"/>
          <w:lang w:val="hy-AM"/>
        </w:rPr>
        <w:t xml:space="preserve"> «CTC» նշանակում է` առաջին երկու, չորս կամ վեց նիշերի (CC, CTH, CTSH) մակարդակում ապրանքային դասակարգման փոփոխություն` </w:t>
      </w:r>
      <w:r w:rsidR="007A1034" w:rsidRPr="00A8206F">
        <w:rPr>
          <w:rFonts w:ascii="GHEA Grapalat" w:hAnsi="GHEA Grapalat"/>
          <w:lang w:val="hy-AM"/>
        </w:rPr>
        <w:t xml:space="preserve">այդ թվում </w:t>
      </w:r>
      <w:r w:rsidRPr="00A8206F">
        <w:rPr>
          <w:rFonts w:ascii="GHEA Grapalat" w:hAnsi="GHEA Grapalat"/>
          <w:lang w:val="hy-AM"/>
        </w:rPr>
        <w:t>Կողմի կողմից իրականացվ</w:t>
      </w:r>
      <w:r w:rsidR="007A1034" w:rsidRPr="00A8206F">
        <w:rPr>
          <w:rFonts w:ascii="GHEA Grapalat" w:hAnsi="GHEA Grapalat"/>
          <w:lang w:val="hy-AM"/>
        </w:rPr>
        <w:t xml:space="preserve">ել է </w:t>
      </w:r>
      <w:r w:rsidRPr="00A8206F">
        <w:rPr>
          <w:rFonts w:ascii="GHEA Grapalat" w:hAnsi="GHEA Grapalat"/>
          <w:lang w:val="hy-AM"/>
        </w:rPr>
        <w:t>ապրանքների վերջնական արտադրության.</w:t>
      </w:r>
    </w:p>
    <w:p w:rsidR="002A5AB8" w:rsidRPr="00A8206F" w:rsidRDefault="002A5AB8" w:rsidP="00A95076">
      <w:pPr>
        <w:ind w:firstLine="720"/>
        <w:jc w:val="both"/>
        <w:rPr>
          <w:rFonts w:ascii="GHEA Grapalat" w:hAnsi="GHEA Grapalat"/>
          <w:lang w:val="hy-AM"/>
        </w:rPr>
      </w:pPr>
    </w:p>
    <w:p w:rsidR="00E85B27" w:rsidRPr="00A8206F" w:rsidRDefault="00F15A5F" w:rsidP="00F15A5F">
      <w:pPr>
        <w:spacing w:before="240" w:after="240"/>
        <w:jc w:val="both"/>
        <w:rPr>
          <w:rFonts w:ascii="GHEA Grapalat" w:hAnsi="GHEA Grapalat"/>
          <w:lang w:val="hy-AM"/>
        </w:rPr>
      </w:pPr>
      <w:r w:rsidRPr="00A8206F">
        <w:rPr>
          <w:rFonts w:ascii="GHEA Grapalat" w:hAnsi="GHEA Grapalat"/>
          <w:lang w:val="hy-AM"/>
        </w:rPr>
        <w:t>«</w:t>
      </w:r>
      <w:r w:rsidR="00E85B27" w:rsidRPr="00A8206F">
        <w:rPr>
          <w:rFonts w:ascii="GHEA Grapalat" w:hAnsi="GHEA Grapalat"/>
          <w:lang w:val="hy-AM"/>
        </w:rPr>
        <w:t>WO»</w:t>
      </w:r>
      <w:r w:rsidRPr="00A8206F">
        <w:rPr>
          <w:rFonts w:ascii="GHEA Grapalat" w:hAnsi="GHEA Grapalat"/>
          <w:lang w:val="hy-AM"/>
        </w:rPr>
        <w:t xml:space="preserve"> </w:t>
      </w:r>
      <w:r w:rsidR="00E85B27" w:rsidRPr="00A8206F">
        <w:rPr>
          <w:rFonts w:ascii="GHEA Grapalat" w:hAnsi="GHEA Grapalat"/>
          <w:lang w:val="hy-AM"/>
        </w:rPr>
        <w:t xml:space="preserve">նշանակում է, որ </w:t>
      </w:r>
      <w:r w:rsidRPr="00A8206F">
        <w:rPr>
          <w:rFonts w:ascii="GHEA Grapalat" w:hAnsi="GHEA Grapalat"/>
          <w:lang w:val="hy-AM"/>
        </w:rPr>
        <w:t>ապրանքը ամբողջությամբ ստացված կամ արտադրված է Կողմում, սույն Համաձայնագրի 4.4-րդ հոդվածին համապատասխան</w:t>
      </w:r>
      <w:r w:rsidR="00E85B27" w:rsidRPr="00A8206F">
        <w:rPr>
          <w:rFonts w:ascii="GHEA Grapalat" w:hAnsi="GHEA Grapalat"/>
          <w:lang w:val="hy-AM"/>
        </w:rPr>
        <w:t xml:space="preserve"> (</w:t>
      </w:r>
      <w:r w:rsidRPr="00A8206F">
        <w:rPr>
          <w:rFonts w:ascii="GHEA Grapalat" w:hAnsi="GHEA Grapalat"/>
          <w:lang w:val="hy-AM"/>
        </w:rPr>
        <w:t>Ամբողջությամբ ստացված կամ արտադրված ապրանքներ</w:t>
      </w:r>
      <w:r w:rsidR="00E85B27" w:rsidRPr="00A8206F">
        <w:rPr>
          <w:rFonts w:ascii="GHEA Grapalat" w:hAnsi="GHEA Grapalat"/>
          <w:lang w:val="hy-AM"/>
        </w:rPr>
        <w:t>);</w:t>
      </w:r>
    </w:p>
    <w:p w:rsidR="00C81161" w:rsidRPr="00A8206F" w:rsidRDefault="00C81161" w:rsidP="00E85B27">
      <w:pPr>
        <w:jc w:val="both"/>
        <w:rPr>
          <w:rFonts w:ascii="GHEA Grapalat" w:hAnsi="GHEA Grapalat"/>
          <w:lang w:val="hy-AM"/>
        </w:rPr>
      </w:pPr>
    </w:p>
    <w:p w:rsidR="00C81161" w:rsidRPr="00A8206F" w:rsidRDefault="00C81161" w:rsidP="00E85B27">
      <w:pPr>
        <w:jc w:val="both"/>
        <w:rPr>
          <w:rFonts w:ascii="GHEA Grapalat" w:hAnsi="GHEA Grapalat"/>
          <w:lang w:val="hy-AM"/>
        </w:rPr>
      </w:pPr>
      <w:r w:rsidRPr="00A8206F">
        <w:rPr>
          <w:rFonts w:ascii="GHEA Grapalat" w:hAnsi="GHEA Grapalat"/>
          <w:lang w:val="hy-AM"/>
        </w:rPr>
        <w:t xml:space="preserve">«СС» նշանակում է, որ վերջնական արտադրանքի արտադրության մեջ օգտագործվող </w:t>
      </w:r>
      <w:proofErr w:type="spellStart"/>
      <w:r w:rsidRPr="00A8206F">
        <w:rPr>
          <w:rFonts w:ascii="GHEA Grapalat" w:hAnsi="GHEA Grapalat"/>
          <w:lang w:val="hy-AM"/>
        </w:rPr>
        <w:t>չծագող</w:t>
      </w:r>
      <w:proofErr w:type="spellEnd"/>
      <w:r w:rsidRPr="00A8206F">
        <w:rPr>
          <w:rFonts w:ascii="GHEA Grapalat" w:hAnsi="GHEA Grapalat"/>
          <w:lang w:val="hy-AM"/>
        </w:rPr>
        <w:t xml:space="preserve"> բոլոր նյութերը </w:t>
      </w:r>
      <w:r w:rsidR="00CB0F36" w:rsidRPr="00A8206F">
        <w:rPr>
          <w:rFonts w:ascii="GHEA Grapalat" w:hAnsi="GHEA Grapalat"/>
          <w:lang w:val="hy-AM"/>
        </w:rPr>
        <w:t>ապրանքային դասակարգման մեջ ենթարկվել են փոփոխության</w:t>
      </w:r>
      <w:r w:rsidRPr="00A8206F">
        <w:rPr>
          <w:rFonts w:ascii="GHEA Grapalat" w:hAnsi="GHEA Grapalat"/>
          <w:lang w:val="hy-AM"/>
        </w:rPr>
        <w:t xml:space="preserve"> </w:t>
      </w:r>
      <w:r w:rsidR="00702EE3" w:rsidRPr="00A8206F">
        <w:rPr>
          <w:rFonts w:ascii="GHEA Grapalat" w:hAnsi="GHEA Grapalat"/>
          <w:lang w:val="hy-AM"/>
        </w:rPr>
        <w:t>ՆՀ</w:t>
      </w:r>
      <w:r w:rsidRPr="00A8206F">
        <w:rPr>
          <w:rFonts w:ascii="GHEA Grapalat" w:hAnsi="GHEA Grapalat"/>
          <w:lang w:val="hy-AM"/>
        </w:rPr>
        <w:t>-ի առաջին երկու նիշերի մակարդակում (խմբի փոփոխություն);</w:t>
      </w:r>
    </w:p>
    <w:p w:rsidR="00C81161" w:rsidRPr="00A8206F" w:rsidRDefault="00C81161" w:rsidP="00E85B27">
      <w:pPr>
        <w:jc w:val="both"/>
        <w:rPr>
          <w:rFonts w:ascii="GHEA Grapalat" w:hAnsi="GHEA Grapalat"/>
          <w:lang w:val="hy-AM"/>
        </w:rPr>
      </w:pPr>
    </w:p>
    <w:p w:rsidR="00C81161" w:rsidRPr="00A8206F" w:rsidRDefault="00C81161" w:rsidP="00E85B27">
      <w:pPr>
        <w:jc w:val="both"/>
        <w:rPr>
          <w:rFonts w:ascii="GHEA Grapalat" w:hAnsi="GHEA Grapalat"/>
          <w:lang w:val="hy-AM"/>
        </w:rPr>
      </w:pPr>
      <w:r w:rsidRPr="00A8206F">
        <w:rPr>
          <w:rFonts w:ascii="GHEA Grapalat" w:hAnsi="GHEA Grapalat"/>
          <w:lang w:val="hy-AM"/>
        </w:rPr>
        <w:t xml:space="preserve">«CTH» նշանակում է, որ վերջնական արտադրանքի արտադրության մեջ օգտագործվող </w:t>
      </w:r>
      <w:proofErr w:type="spellStart"/>
      <w:r w:rsidRPr="00A8206F">
        <w:rPr>
          <w:rFonts w:ascii="GHEA Grapalat" w:hAnsi="GHEA Grapalat"/>
          <w:lang w:val="hy-AM"/>
        </w:rPr>
        <w:t>չծագող</w:t>
      </w:r>
      <w:proofErr w:type="spellEnd"/>
      <w:r w:rsidRPr="00A8206F">
        <w:rPr>
          <w:rFonts w:ascii="GHEA Grapalat" w:hAnsi="GHEA Grapalat"/>
          <w:lang w:val="hy-AM"/>
        </w:rPr>
        <w:t xml:space="preserve"> բոլոր նյութերը </w:t>
      </w:r>
      <w:r w:rsidR="00CB0F36" w:rsidRPr="00A8206F">
        <w:rPr>
          <w:rFonts w:ascii="GHEA Grapalat" w:hAnsi="GHEA Grapalat"/>
          <w:lang w:val="hy-AM"/>
        </w:rPr>
        <w:t>ապրանքային դասակարգման մեջ ենթարկվել են փոփոխության</w:t>
      </w:r>
      <w:r w:rsidRPr="00A8206F">
        <w:rPr>
          <w:rFonts w:ascii="GHEA Grapalat" w:hAnsi="GHEA Grapalat"/>
          <w:lang w:val="hy-AM"/>
        </w:rPr>
        <w:t xml:space="preserve">՝ </w:t>
      </w:r>
      <w:r w:rsidR="00702EE3" w:rsidRPr="00A8206F">
        <w:rPr>
          <w:rFonts w:ascii="GHEA Grapalat" w:hAnsi="GHEA Grapalat"/>
          <w:lang w:val="hy-AM"/>
        </w:rPr>
        <w:t>ՆՀ-ի</w:t>
      </w:r>
      <w:r w:rsidRPr="00A8206F">
        <w:rPr>
          <w:rFonts w:ascii="GHEA Grapalat" w:hAnsi="GHEA Grapalat"/>
          <w:lang w:val="hy-AM"/>
        </w:rPr>
        <w:t xml:space="preserve"> առաջին չորս նիշերի մակարդակում (ապրանքային դիրքի փոփոխություն).</w:t>
      </w:r>
    </w:p>
    <w:p w:rsidR="00C81161" w:rsidRPr="00A8206F" w:rsidRDefault="00C81161" w:rsidP="00E85B27">
      <w:pPr>
        <w:jc w:val="both"/>
        <w:rPr>
          <w:rFonts w:ascii="GHEA Grapalat" w:hAnsi="GHEA Grapalat"/>
          <w:lang w:val="hy-AM"/>
        </w:rPr>
      </w:pPr>
    </w:p>
    <w:p w:rsidR="00C81161" w:rsidRPr="00A8206F" w:rsidRDefault="00C81161" w:rsidP="00E85B27">
      <w:pPr>
        <w:jc w:val="both"/>
        <w:rPr>
          <w:rFonts w:ascii="GHEA Grapalat" w:hAnsi="GHEA Grapalat"/>
          <w:lang w:val="hy-AM"/>
        </w:rPr>
      </w:pPr>
      <w:r w:rsidRPr="00A8206F">
        <w:rPr>
          <w:rFonts w:ascii="GHEA Grapalat" w:hAnsi="GHEA Grapalat"/>
          <w:lang w:val="hy-AM"/>
        </w:rPr>
        <w:t>«CTSH» նշանակում է, որ վերջնական ա</w:t>
      </w:r>
      <w:r w:rsidR="008B3A3D" w:rsidRPr="00A8206F">
        <w:rPr>
          <w:rFonts w:ascii="GHEA Grapalat" w:hAnsi="GHEA Grapalat"/>
          <w:lang w:val="hy-AM"/>
        </w:rPr>
        <w:t>պրանքի</w:t>
      </w:r>
      <w:r w:rsidRPr="00A8206F">
        <w:rPr>
          <w:rFonts w:ascii="GHEA Grapalat" w:hAnsi="GHEA Grapalat"/>
          <w:lang w:val="hy-AM"/>
        </w:rPr>
        <w:t xml:space="preserve"> արտադրության մեջ օգտագործվող </w:t>
      </w:r>
      <w:proofErr w:type="spellStart"/>
      <w:r w:rsidRPr="00A8206F">
        <w:rPr>
          <w:rFonts w:ascii="GHEA Grapalat" w:hAnsi="GHEA Grapalat"/>
          <w:lang w:val="hy-AM"/>
        </w:rPr>
        <w:lastRenderedPageBreak/>
        <w:t>չծագող</w:t>
      </w:r>
      <w:proofErr w:type="spellEnd"/>
      <w:r w:rsidRPr="00A8206F">
        <w:rPr>
          <w:rFonts w:ascii="GHEA Grapalat" w:hAnsi="GHEA Grapalat"/>
          <w:lang w:val="hy-AM"/>
        </w:rPr>
        <w:t xml:space="preserve"> բոլոր նյութերը ապրանքային դասակարգման մե</w:t>
      </w:r>
      <w:r w:rsidR="00CB0F36" w:rsidRPr="00A8206F">
        <w:rPr>
          <w:rFonts w:ascii="GHEA Grapalat" w:hAnsi="GHEA Grapalat"/>
          <w:lang w:val="hy-AM"/>
        </w:rPr>
        <w:t>ջ ե</w:t>
      </w:r>
      <w:r w:rsidRPr="00A8206F">
        <w:rPr>
          <w:rFonts w:ascii="GHEA Grapalat" w:hAnsi="GHEA Grapalat"/>
          <w:lang w:val="hy-AM"/>
        </w:rPr>
        <w:t xml:space="preserve">նթարկվել են փոփոխության </w:t>
      </w:r>
      <w:r w:rsidR="00702EE3" w:rsidRPr="00A8206F">
        <w:rPr>
          <w:rFonts w:ascii="GHEA Grapalat" w:hAnsi="GHEA Grapalat"/>
          <w:lang w:val="hy-AM"/>
        </w:rPr>
        <w:t>ՆՀ-ի</w:t>
      </w:r>
      <w:r w:rsidRPr="00A8206F">
        <w:rPr>
          <w:rFonts w:ascii="GHEA Grapalat" w:hAnsi="GHEA Grapalat"/>
          <w:lang w:val="hy-AM"/>
        </w:rPr>
        <w:t xml:space="preserve"> վեց նիշերի մակարդակում (</w:t>
      </w:r>
      <w:proofErr w:type="spellStart"/>
      <w:r w:rsidR="00CB0F36" w:rsidRPr="00A8206F">
        <w:rPr>
          <w:rFonts w:ascii="GHEA Grapalat" w:hAnsi="GHEA Grapalat"/>
          <w:lang w:val="hy-AM"/>
        </w:rPr>
        <w:t>ենթադիրքի</w:t>
      </w:r>
      <w:proofErr w:type="spellEnd"/>
      <w:r w:rsidRPr="00A8206F">
        <w:rPr>
          <w:rFonts w:ascii="GHEA Grapalat" w:hAnsi="GHEA Grapalat"/>
          <w:lang w:val="hy-AM"/>
        </w:rPr>
        <w:t xml:space="preserve"> փոփոխություն).</w:t>
      </w:r>
    </w:p>
    <w:p w:rsidR="00CB0F36" w:rsidRPr="00A8206F" w:rsidRDefault="00CB0F36" w:rsidP="00E85B27">
      <w:pPr>
        <w:jc w:val="both"/>
        <w:rPr>
          <w:rFonts w:ascii="GHEA Grapalat" w:hAnsi="GHEA Grapalat"/>
          <w:lang w:val="hy-AM"/>
        </w:rPr>
      </w:pPr>
    </w:p>
    <w:p w:rsidR="00CB0F36" w:rsidRPr="00A8206F" w:rsidRDefault="00CB0F36" w:rsidP="00E85B27">
      <w:pPr>
        <w:jc w:val="both"/>
        <w:rPr>
          <w:rFonts w:ascii="GHEA Grapalat" w:hAnsi="GHEA Grapalat"/>
          <w:lang w:val="hy-AM"/>
        </w:rPr>
      </w:pPr>
      <w:r w:rsidRPr="00A8206F">
        <w:rPr>
          <w:rFonts w:ascii="GHEA Grapalat" w:hAnsi="GHEA Grapalat"/>
          <w:lang w:val="hy-AM"/>
        </w:rPr>
        <w:t xml:space="preserve">«VAC X%» նշանակում է, որ ավելացված արժեքի մասնաբաժինը, որը հաշվարկվում է 4.5-րդ հոդվածում սահմանված </w:t>
      </w:r>
      <w:proofErr w:type="spellStart"/>
      <w:r w:rsidRPr="00A8206F">
        <w:rPr>
          <w:rFonts w:ascii="GHEA Grapalat" w:hAnsi="GHEA Grapalat"/>
          <w:lang w:val="hy-AM"/>
        </w:rPr>
        <w:t>բանաձևի</w:t>
      </w:r>
      <w:proofErr w:type="spellEnd"/>
      <w:r w:rsidRPr="00A8206F">
        <w:rPr>
          <w:rFonts w:ascii="GHEA Grapalat" w:hAnsi="GHEA Grapalat"/>
          <w:lang w:val="hy-AM"/>
        </w:rPr>
        <w:t xml:space="preserve"> համաձայն (</w:t>
      </w:r>
      <w:r w:rsidR="00702EE3" w:rsidRPr="00A8206F">
        <w:rPr>
          <w:rFonts w:ascii="GHEA Grapalat" w:hAnsi="GHEA Grapalat"/>
          <w:lang w:val="hy-AM"/>
        </w:rPr>
        <w:t>Ա</w:t>
      </w:r>
      <w:r w:rsidRPr="00A8206F">
        <w:rPr>
          <w:rFonts w:ascii="GHEA Grapalat" w:hAnsi="GHEA Grapalat"/>
          <w:lang w:val="hy-AM"/>
        </w:rPr>
        <w:t xml:space="preserve">վելացված արժեքի </w:t>
      </w:r>
      <w:r w:rsidR="00702EE3" w:rsidRPr="00A8206F">
        <w:rPr>
          <w:rFonts w:ascii="GHEA Grapalat" w:hAnsi="GHEA Grapalat"/>
          <w:lang w:val="hy-AM"/>
        </w:rPr>
        <w:t>մասնաբաժին</w:t>
      </w:r>
      <w:r w:rsidRPr="00A8206F">
        <w:rPr>
          <w:rFonts w:ascii="GHEA Grapalat" w:hAnsi="GHEA Grapalat"/>
          <w:lang w:val="hy-AM"/>
        </w:rPr>
        <w:t xml:space="preserve">), կազմում է առնվազն X տոկոս և ապրանքների վերջնական արտադրությունն կատարվել է </w:t>
      </w:r>
      <w:r w:rsidR="00702EE3" w:rsidRPr="00A8206F">
        <w:rPr>
          <w:rFonts w:ascii="GHEA Grapalat" w:hAnsi="GHEA Grapalat"/>
          <w:lang w:val="hy-AM"/>
        </w:rPr>
        <w:t xml:space="preserve">Կողմի </w:t>
      </w:r>
      <w:proofErr w:type="spellStart"/>
      <w:r w:rsidR="00702EE3" w:rsidRPr="00A8206F">
        <w:rPr>
          <w:rFonts w:ascii="GHEA Grapalat" w:hAnsi="GHEA Grapalat"/>
          <w:lang w:val="hy-AM"/>
        </w:rPr>
        <w:t>տարածքսւմ</w:t>
      </w:r>
      <w:proofErr w:type="spellEnd"/>
      <w:r w:rsidRPr="00A8206F">
        <w:rPr>
          <w:rFonts w:ascii="GHEA Grapalat" w:hAnsi="GHEA Grapalat"/>
          <w:lang w:val="hy-AM"/>
        </w:rPr>
        <w:t>.</w:t>
      </w:r>
    </w:p>
    <w:p w:rsidR="00CB0F36" w:rsidRPr="00A8206F" w:rsidRDefault="00CB0F36" w:rsidP="00E85B27">
      <w:pPr>
        <w:jc w:val="both"/>
        <w:rPr>
          <w:rFonts w:ascii="GHEA Grapalat" w:hAnsi="GHEA Grapalat"/>
          <w:lang w:val="hy-AM"/>
        </w:rPr>
      </w:pPr>
    </w:p>
    <w:p w:rsidR="00CB0F36" w:rsidRPr="00A8206F" w:rsidRDefault="00CB0F36" w:rsidP="00E85B27">
      <w:pPr>
        <w:jc w:val="both"/>
        <w:rPr>
          <w:rFonts w:ascii="GHEA Grapalat" w:hAnsi="GHEA Grapalat"/>
          <w:lang w:val="hy-AM"/>
        </w:rPr>
      </w:pPr>
      <w:r w:rsidRPr="00A8206F">
        <w:rPr>
          <w:rFonts w:ascii="GHEA Grapalat" w:hAnsi="GHEA Grapalat"/>
          <w:lang w:val="hy-AM"/>
        </w:rPr>
        <w:t xml:space="preserve">«CTC կամ VAC X%» նշանակում է կամ </w:t>
      </w:r>
      <w:r w:rsidR="005B71C1" w:rsidRPr="00A8206F">
        <w:rPr>
          <w:rFonts w:ascii="GHEA Grapalat" w:hAnsi="GHEA Grapalat"/>
          <w:lang w:val="hy-AM"/>
        </w:rPr>
        <w:t>ապրանքային</w:t>
      </w:r>
      <w:r w:rsidRPr="00A8206F">
        <w:rPr>
          <w:rFonts w:ascii="GHEA Grapalat" w:hAnsi="GHEA Grapalat"/>
          <w:lang w:val="hy-AM"/>
        </w:rPr>
        <w:t xml:space="preserve"> դասակարգումը փոփոխելու պահանջ, կամ ավելացված արժեքի մասնաբաժնի ավելացում, հաշվարկված 4.5-րդ հոդվածով սահմանված </w:t>
      </w:r>
      <w:proofErr w:type="spellStart"/>
      <w:r w:rsidRPr="00A8206F">
        <w:rPr>
          <w:rFonts w:ascii="GHEA Grapalat" w:hAnsi="GHEA Grapalat"/>
          <w:lang w:val="hy-AM"/>
        </w:rPr>
        <w:t>բանաձևի</w:t>
      </w:r>
      <w:proofErr w:type="spellEnd"/>
      <w:r w:rsidRPr="00A8206F">
        <w:rPr>
          <w:rFonts w:ascii="GHEA Grapalat" w:hAnsi="GHEA Grapalat"/>
          <w:lang w:val="hy-AM"/>
        </w:rPr>
        <w:t xml:space="preserve"> համաձայն (</w:t>
      </w:r>
      <w:r w:rsidR="00702EE3" w:rsidRPr="00A8206F">
        <w:rPr>
          <w:rFonts w:ascii="GHEA Grapalat" w:hAnsi="GHEA Grapalat"/>
          <w:lang w:val="hy-AM"/>
        </w:rPr>
        <w:t>Ավելացված արժեքի մասնաբաժին</w:t>
      </w:r>
      <w:r w:rsidRPr="00A8206F">
        <w:rPr>
          <w:rFonts w:ascii="GHEA Grapalat" w:hAnsi="GHEA Grapalat"/>
          <w:lang w:val="hy-AM"/>
        </w:rPr>
        <w:t xml:space="preserve">), առնվազն X տոկոս, մինչդեռ ապրանքների վերջնական արտադրությունն իրականացվել է </w:t>
      </w:r>
      <w:r w:rsidR="00702EE3" w:rsidRPr="00A8206F">
        <w:rPr>
          <w:rFonts w:ascii="GHEA Grapalat" w:hAnsi="GHEA Grapalat"/>
          <w:lang w:val="hy-AM"/>
        </w:rPr>
        <w:t>Կողմի տարածքում</w:t>
      </w:r>
      <w:r w:rsidRPr="00A8206F">
        <w:rPr>
          <w:rFonts w:ascii="GHEA Grapalat" w:hAnsi="GHEA Grapalat"/>
          <w:lang w:val="hy-AM"/>
        </w:rPr>
        <w:t>;</w:t>
      </w:r>
    </w:p>
    <w:p w:rsidR="00515F8B" w:rsidRPr="00A8206F" w:rsidRDefault="00515F8B" w:rsidP="00E85B27">
      <w:pPr>
        <w:jc w:val="both"/>
        <w:rPr>
          <w:rFonts w:ascii="GHEA Grapalat" w:hAnsi="GHEA Grapalat"/>
          <w:lang w:val="hy-AM"/>
        </w:rPr>
      </w:pPr>
    </w:p>
    <w:p w:rsidR="00515F8B" w:rsidRPr="00A8206F" w:rsidRDefault="00515F8B" w:rsidP="00E85B27">
      <w:pPr>
        <w:jc w:val="both"/>
        <w:rPr>
          <w:rFonts w:ascii="GHEA Grapalat" w:hAnsi="GHEA Grapalat"/>
          <w:lang w:val="hy-AM"/>
        </w:rPr>
      </w:pPr>
      <w:r w:rsidRPr="00A8206F">
        <w:rPr>
          <w:rFonts w:ascii="GHEA Grapalat" w:hAnsi="GHEA Grapalat"/>
          <w:lang w:val="hy-AM"/>
        </w:rPr>
        <w:t>«CTC, բացառությամբ</w:t>
      </w:r>
      <w:r w:rsidR="008B3A3D" w:rsidRPr="00A8206F">
        <w:rPr>
          <w:rFonts w:ascii="GHEA Grapalat" w:hAnsi="GHEA Grapalat"/>
          <w:lang w:val="hy-AM"/>
        </w:rPr>
        <w:t xml:space="preserve"> XXXX</w:t>
      </w:r>
      <w:r w:rsidRPr="00A8206F">
        <w:rPr>
          <w:rFonts w:ascii="GHEA Grapalat" w:hAnsi="GHEA Grapalat"/>
          <w:lang w:val="hy-AM"/>
        </w:rPr>
        <w:t>-</w:t>
      </w:r>
      <w:proofErr w:type="spellStart"/>
      <w:r w:rsidRPr="00A8206F">
        <w:rPr>
          <w:rFonts w:ascii="GHEA Grapalat" w:hAnsi="GHEA Grapalat"/>
          <w:lang w:val="hy-AM"/>
        </w:rPr>
        <w:t>ից</w:t>
      </w:r>
      <w:proofErr w:type="spellEnd"/>
      <w:r w:rsidRPr="00A8206F">
        <w:rPr>
          <w:rFonts w:ascii="GHEA Grapalat" w:hAnsi="GHEA Grapalat"/>
          <w:lang w:val="hy-AM"/>
        </w:rPr>
        <w:t xml:space="preserve">» նշանակում է </w:t>
      </w:r>
      <w:r w:rsidR="005B71C1" w:rsidRPr="00A8206F">
        <w:rPr>
          <w:rFonts w:ascii="GHEA Grapalat" w:hAnsi="GHEA Grapalat"/>
          <w:lang w:val="hy-AM"/>
        </w:rPr>
        <w:t>ապրանքային</w:t>
      </w:r>
      <w:r w:rsidRPr="00A8206F">
        <w:rPr>
          <w:rFonts w:ascii="GHEA Grapalat" w:hAnsi="GHEA Grapalat"/>
          <w:lang w:val="hy-AM"/>
        </w:rPr>
        <w:t xml:space="preserve"> </w:t>
      </w:r>
      <w:r w:rsidR="00702EE3" w:rsidRPr="00A8206F">
        <w:rPr>
          <w:rFonts w:ascii="GHEA Grapalat" w:hAnsi="GHEA Grapalat"/>
          <w:lang w:val="hy-AM"/>
        </w:rPr>
        <w:t>դասակարգում</w:t>
      </w:r>
      <w:r w:rsidRPr="00A8206F">
        <w:rPr>
          <w:rFonts w:ascii="GHEA Grapalat" w:hAnsi="GHEA Grapalat"/>
          <w:lang w:val="hy-AM"/>
        </w:rPr>
        <w:t xml:space="preserve"> առաջին երկու, չորս կամ վեց </w:t>
      </w:r>
      <w:r w:rsidR="008B3A3D" w:rsidRPr="00A8206F">
        <w:rPr>
          <w:rFonts w:ascii="GHEA Grapalat" w:hAnsi="GHEA Grapalat"/>
          <w:lang w:val="hy-AM"/>
        </w:rPr>
        <w:t xml:space="preserve">նիշերի </w:t>
      </w:r>
      <w:r w:rsidRPr="00A8206F">
        <w:rPr>
          <w:rFonts w:ascii="GHEA Grapalat" w:hAnsi="GHEA Grapalat"/>
          <w:lang w:val="hy-AM"/>
        </w:rPr>
        <w:t>մակարդակով փոխելու պահանջ, համապատասխանաբար, չնայած այն հանգամանքին, որ նշված գլխից ոչ ծագող նյութեր, ապրանքային դիրքեր</w:t>
      </w:r>
      <w:r w:rsidR="00692412" w:rsidRPr="00A8206F">
        <w:rPr>
          <w:rFonts w:ascii="GHEA Grapalat" w:hAnsi="GHEA Grapalat"/>
          <w:lang w:val="hy-AM"/>
        </w:rPr>
        <w:t xml:space="preserve"> կամ </w:t>
      </w:r>
      <w:proofErr w:type="spellStart"/>
      <w:r w:rsidR="00692412" w:rsidRPr="00A8206F">
        <w:rPr>
          <w:rFonts w:ascii="GHEA Grapalat" w:hAnsi="GHEA Grapalat"/>
          <w:lang w:val="hy-AM"/>
        </w:rPr>
        <w:t>ենթադիրքեր</w:t>
      </w:r>
      <w:proofErr w:type="spellEnd"/>
      <w:r w:rsidRPr="00A8206F">
        <w:rPr>
          <w:rFonts w:ascii="GHEA Grapalat" w:hAnsi="GHEA Grapalat"/>
          <w:lang w:val="hy-AM"/>
        </w:rPr>
        <w:t xml:space="preserve"> չեն օգտագործվել արտադրության մեջ, և ապրանքների վերջնական արտադրությունն իրականացվել է </w:t>
      </w:r>
      <w:r w:rsidR="005B71C1" w:rsidRPr="00A8206F">
        <w:rPr>
          <w:rFonts w:ascii="GHEA Grapalat" w:hAnsi="GHEA Grapalat"/>
          <w:lang w:val="hy-AM"/>
        </w:rPr>
        <w:t>Կողմի տարածքում;</w:t>
      </w:r>
    </w:p>
    <w:p w:rsidR="00692412" w:rsidRPr="00A8206F" w:rsidRDefault="00692412" w:rsidP="00E85B27">
      <w:pPr>
        <w:jc w:val="both"/>
        <w:rPr>
          <w:rFonts w:ascii="GHEA Grapalat" w:hAnsi="GHEA Grapalat"/>
          <w:lang w:val="hy-AM"/>
        </w:rPr>
      </w:pPr>
    </w:p>
    <w:p w:rsidR="00692412" w:rsidRPr="00A8206F" w:rsidRDefault="00692412" w:rsidP="00E85B27">
      <w:pPr>
        <w:jc w:val="both"/>
        <w:rPr>
          <w:rFonts w:ascii="GHEA Grapalat" w:hAnsi="GHEA Grapalat"/>
          <w:lang w:val="hy-AM"/>
        </w:rPr>
      </w:pPr>
      <w:r w:rsidRPr="00A8206F">
        <w:rPr>
          <w:rFonts w:ascii="GHEA Grapalat" w:hAnsi="GHEA Grapalat"/>
          <w:lang w:val="hy-AM"/>
        </w:rPr>
        <w:t xml:space="preserve">«CTC, բայց ոչ ծագող նյութերի արժեքը չի </w:t>
      </w:r>
      <w:r w:rsidR="005B71C1" w:rsidRPr="00A8206F">
        <w:rPr>
          <w:rFonts w:ascii="GHEA Grapalat" w:hAnsi="GHEA Grapalat"/>
          <w:lang w:val="hy-AM"/>
        </w:rPr>
        <w:t xml:space="preserve">XXXX- </w:t>
      </w:r>
      <w:proofErr w:type="spellStart"/>
      <w:r w:rsidR="005B71C1" w:rsidRPr="00A8206F">
        <w:rPr>
          <w:rFonts w:ascii="GHEA Grapalat" w:hAnsi="GHEA Grapalat"/>
          <w:lang w:val="hy-AM"/>
        </w:rPr>
        <w:t>ից</w:t>
      </w:r>
      <w:proofErr w:type="spellEnd"/>
      <w:r w:rsidR="005B71C1" w:rsidRPr="00A8206F">
        <w:rPr>
          <w:rFonts w:ascii="GHEA Grapalat" w:hAnsi="GHEA Grapalat"/>
          <w:lang w:val="hy-AM"/>
        </w:rPr>
        <w:t xml:space="preserve"> </w:t>
      </w:r>
      <w:r w:rsidRPr="00A8206F">
        <w:rPr>
          <w:rFonts w:ascii="GHEA Grapalat" w:hAnsi="GHEA Grapalat"/>
          <w:lang w:val="hy-AM"/>
        </w:rPr>
        <w:t xml:space="preserve">գերազանցում X- ը» նշանակում է, որ </w:t>
      </w:r>
      <w:r w:rsidR="005B71C1" w:rsidRPr="00A8206F">
        <w:rPr>
          <w:rFonts w:ascii="GHEA Grapalat" w:hAnsi="GHEA Grapalat"/>
          <w:lang w:val="hy-AM"/>
        </w:rPr>
        <w:t>ապրանքային</w:t>
      </w:r>
      <w:r w:rsidRPr="00A8206F">
        <w:rPr>
          <w:rFonts w:ascii="GHEA Grapalat" w:hAnsi="GHEA Grapalat"/>
          <w:lang w:val="hy-AM"/>
        </w:rPr>
        <w:t xml:space="preserve"> դասակարգումը համապատասխանաբար առաջին երկու, չորս կամ վեց նիշերի մակարդակի փոփոխման պահանջ է, համապատասխանաբար, պայմանով, որ վերոնշյալ գլխից</w:t>
      </w:r>
      <w:r w:rsidR="0059385E" w:rsidRPr="00A8206F">
        <w:rPr>
          <w:rFonts w:ascii="GHEA Grapalat" w:hAnsi="GHEA Grapalat"/>
          <w:lang w:val="hy-AM"/>
        </w:rPr>
        <w:t xml:space="preserve"> </w:t>
      </w:r>
      <w:r w:rsidR="005B71C1" w:rsidRPr="00A8206F">
        <w:rPr>
          <w:rFonts w:ascii="GHEA Grapalat" w:hAnsi="GHEA Grapalat"/>
          <w:lang w:val="hy-AM"/>
        </w:rPr>
        <w:t xml:space="preserve">ապրանքային դիրքի և </w:t>
      </w:r>
      <w:proofErr w:type="spellStart"/>
      <w:r w:rsidR="005B71C1" w:rsidRPr="00A8206F">
        <w:rPr>
          <w:rFonts w:ascii="GHEA Grapalat" w:hAnsi="GHEA Grapalat"/>
          <w:lang w:val="hy-AM"/>
        </w:rPr>
        <w:t>ենթադիրքի</w:t>
      </w:r>
      <w:proofErr w:type="spellEnd"/>
      <w:r w:rsidR="005B71C1" w:rsidRPr="00A8206F">
        <w:rPr>
          <w:rFonts w:ascii="GHEA Grapalat" w:hAnsi="GHEA Grapalat"/>
          <w:lang w:val="hy-AM"/>
        </w:rPr>
        <w:t xml:space="preserve"> </w:t>
      </w:r>
      <w:r w:rsidR="0059385E" w:rsidRPr="00A8206F">
        <w:rPr>
          <w:rFonts w:ascii="GHEA Grapalat" w:hAnsi="GHEA Grapalat"/>
          <w:lang w:val="hy-AM"/>
        </w:rPr>
        <w:t xml:space="preserve">արտադրության մեջ օգտագործված </w:t>
      </w:r>
      <w:proofErr w:type="spellStart"/>
      <w:r w:rsidR="0059385E" w:rsidRPr="00A8206F">
        <w:rPr>
          <w:rFonts w:ascii="GHEA Grapalat" w:hAnsi="GHEA Grapalat"/>
          <w:lang w:val="hy-AM"/>
        </w:rPr>
        <w:t>չծագող</w:t>
      </w:r>
      <w:proofErr w:type="spellEnd"/>
      <w:r w:rsidR="0059385E" w:rsidRPr="00A8206F">
        <w:rPr>
          <w:rFonts w:ascii="GHEA Grapalat" w:hAnsi="GHEA Grapalat"/>
          <w:lang w:val="hy-AM"/>
        </w:rPr>
        <w:t xml:space="preserve"> նյութերի արժեքը </w:t>
      </w:r>
      <w:r w:rsidRPr="00A8206F">
        <w:rPr>
          <w:rFonts w:ascii="GHEA Grapalat" w:hAnsi="GHEA Grapalat"/>
          <w:lang w:val="hy-AM"/>
        </w:rPr>
        <w:t xml:space="preserve">չի գերազանցում ապրանքների արժեքի X տոկոսը FOB- ի առաքման պայմանով, </w:t>
      </w:r>
      <w:r w:rsidR="005B71C1" w:rsidRPr="00A8206F">
        <w:rPr>
          <w:rFonts w:ascii="GHEA Grapalat" w:hAnsi="GHEA Grapalat"/>
          <w:lang w:val="hy-AM"/>
        </w:rPr>
        <w:t>որի դեպքում</w:t>
      </w:r>
      <w:r w:rsidRPr="00A8206F">
        <w:rPr>
          <w:rFonts w:ascii="GHEA Grapalat" w:hAnsi="GHEA Grapalat"/>
          <w:lang w:val="hy-AM"/>
        </w:rPr>
        <w:t xml:space="preserve"> ապրանքների վերջնական արտադրությունն իրականացվել է </w:t>
      </w:r>
      <w:r w:rsidR="005B71C1" w:rsidRPr="00A8206F">
        <w:rPr>
          <w:rFonts w:ascii="GHEA Grapalat" w:hAnsi="GHEA Grapalat"/>
          <w:lang w:val="hy-AM"/>
        </w:rPr>
        <w:t xml:space="preserve">Կողմի տարածքում; </w:t>
      </w:r>
    </w:p>
    <w:p w:rsidR="0059385E" w:rsidRPr="00A8206F" w:rsidRDefault="0059385E" w:rsidP="00E85B27">
      <w:pPr>
        <w:jc w:val="both"/>
        <w:rPr>
          <w:rFonts w:ascii="GHEA Grapalat" w:hAnsi="GHEA Grapalat"/>
          <w:lang w:val="hy-AM"/>
        </w:rPr>
      </w:pPr>
    </w:p>
    <w:p w:rsidR="001735F8" w:rsidRPr="00A8206F" w:rsidRDefault="0059385E" w:rsidP="001735F8">
      <w:pPr>
        <w:jc w:val="both"/>
        <w:rPr>
          <w:rFonts w:ascii="GHEA Grapalat" w:hAnsi="GHEA Grapalat"/>
          <w:lang w:val="hy-AM"/>
        </w:rPr>
      </w:pPr>
      <w:r w:rsidRPr="00A8206F">
        <w:rPr>
          <w:rFonts w:ascii="GHEA Grapalat" w:hAnsi="GHEA Grapalat"/>
          <w:lang w:val="hy-AM"/>
        </w:rPr>
        <w:t xml:space="preserve">«VAC X% + TO» նշանակում է, որ ավելացված արժեքի մասնաբաժինը, </w:t>
      </w:r>
      <w:r w:rsidR="005B71C1" w:rsidRPr="00A8206F">
        <w:rPr>
          <w:rFonts w:ascii="GHEA Grapalat" w:hAnsi="GHEA Grapalat"/>
          <w:lang w:val="hy-AM"/>
        </w:rPr>
        <w:t xml:space="preserve">հաշվարկված </w:t>
      </w:r>
      <w:r w:rsidRPr="00A8206F">
        <w:rPr>
          <w:rFonts w:ascii="GHEA Grapalat" w:hAnsi="GHEA Grapalat"/>
          <w:lang w:val="hy-AM"/>
        </w:rPr>
        <w:t xml:space="preserve">4.5-րդ հոդվածով սահմանված </w:t>
      </w:r>
      <w:proofErr w:type="spellStart"/>
      <w:r w:rsidRPr="00A8206F">
        <w:rPr>
          <w:rFonts w:ascii="GHEA Grapalat" w:hAnsi="GHEA Grapalat"/>
          <w:lang w:val="hy-AM"/>
        </w:rPr>
        <w:t>բանաձևի</w:t>
      </w:r>
      <w:proofErr w:type="spellEnd"/>
      <w:r w:rsidRPr="00A8206F">
        <w:rPr>
          <w:rFonts w:ascii="GHEA Grapalat" w:hAnsi="GHEA Grapalat"/>
          <w:lang w:val="hy-AM"/>
        </w:rPr>
        <w:t xml:space="preserve"> </w:t>
      </w:r>
      <w:r w:rsidR="005B71C1" w:rsidRPr="00A8206F">
        <w:rPr>
          <w:rFonts w:ascii="GHEA Grapalat" w:hAnsi="GHEA Grapalat"/>
          <w:lang w:val="hy-AM"/>
        </w:rPr>
        <w:t>համապատասխան</w:t>
      </w:r>
      <w:r w:rsidRPr="00A8206F">
        <w:rPr>
          <w:rFonts w:ascii="GHEA Grapalat" w:hAnsi="GHEA Grapalat"/>
          <w:lang w:val="hy-AM"/>
        </w:rPr>
        <w:t xml:space="preserve"> (</w:t>
      </w:r>
      <w:r w:rsidR="005B71C1" w:rsidRPr="00A8206F">
        <w:rPr>
          <w:rFonts w:ascii="GHEA Grapalat" w:hAnsi="GHEA Grapalat"/>
          <w:lang w:val="hy-AM"/>
        </w:rPr>
        <w:t>Ա</w:t>
      </w:r>
      <w:r w:rsidRPr="00A8206F">
        <w:rPr>
          <w:rFonts w:ascii="GHEA Grapalat" w:hAnsi="GHEA Grapalat"/>
          <w:lang w:val="hy-AM"/>
        </w:rPr>
        <w:t xml:space="preserve">վելացված արժեքի </w:t>
      </w:r>
      <w:r w:rsidR="005B71C1" w:rsidRPr="00A8206F">
        <w:rPr>
          <w:rFonts w:ascii="GHEA Grapalat" w:hAnsi="GHEA Grapalat"/>
          <w:lang w:val="hy-AM"/>
        </w:rPr>
        <w:t>մասնաբաժին</w:t>
      </w:r>
      <w:r w:rsidRPr="00A8206F">
        <w:rPr>
          <w:rFonts w:ascii="GHEA Grapalat" w:hAnsi="GHEA Grapalat"/>
          <w:lang w:val="hy-AM"/>
        </w:rPr>
        <w:t xml:space="preserve">), առնվազն X տոկոս է, </w:t>
      </w:r>
      <w:r w:rsidR="005B71C1" w:rsidRPr="00A8206F">
        <w:rPr>
          <w:rFonts w:ascii="GHEA Grapalat" w:hAnsi="GHEA Grapalat"/>
          <w:lang w:val="hy-AM"/>
        </w:rPr>
        <w:t>որի դեպքում</w:t>
      </w:r>
      <w:r w:rsidRPr="00A8206F">
        <w:rPr>
          <w:rFonts w:ascii="GHEA Grapalat" w:hAnsi="GHEA Grapalat"/>
          <w:lang w:val="hy-AM"/>
        </w:rPr>
        <w:t xml:space="preserve"> ապրանքների վերջնական արտադրությունն իրականացվել է </w:t>
      </w:r>
      <w:r w:rsidR="005B71C1" w:rsidRPr="00A8206F">
        <w:rPr>
          <w:rFonts w:ascii="GHEA Grapalat" w:hAnsi="GHEA Grapalat"/>
          <w:lang w:val="hy-AM"/>
        </w:rPr>
        <w:t>Կողմի տարածքում</w:t>
      </w:r>
      <w:r w:rsidRPr="00A8206F">
        <w:rPr>
          <w:rFonts w:ascii="GHEA Grapalat" w:hAnsi="GHEA Grapalat"/>
          <w:lang w:val="hy-AM"/>
        </w:rPr>
        <w:t xml:space="preserve">՝ </w:t>
      </w:r>
      <w:proofErr w:type="spellStart"/>
      <w:r w:rsidRPr="00A8206F">
        <w:rPr>
          <w:rFonts w:ascii="GHEA Grapalat" w:hAnsi="GHEA Grapalat"/>
          <w:lang w:val="hy-AM"/>
        </w:rPr>
        <w:t>հետևյալ</w:t>
      </w:r>
      <w:proofErr w:type="spellEnd"/>
      <w:r w:rsidRPr="00A8206F">
        <w:rPr>
          <w:rFonts w:ascii="GHEA Grapalat" w:hAnsi="GHEA Grapalat"/>
          <w:lang w:val="hy-AM"/>
        </w:rPr>
        <w:t xml:space="preserve"> տեխնոլոգիական գործողություններ</w:t>
      </w:r>
      <w:r w:rsidR="005B71C1" w:rsidRPr="00A8206F">
        <w:rPr>
          <w:rFonts w:ascii="GHEA Grapalat" w:hAnsi="GHEA Grapalat"/>
          <w:lang w:val="hy-AM"/>
        </w:rPr>
        <w:t xml:space="preserve">ի </w:t>
      </w:r>
      <w:r w:rsidRPr="00A8206F">
        <w:rPr>
          <w:rFonts w:ascii="GHEA Grapalat" w:hAnsi="GHEA Grapalat"/>
          <w:lang w:val="hy-AM"/>
        </w:rPr>
        <w:t>կատարման պայմաններում</w:t>
      </w:r>
      <w:r w:rsidR="00ED481B" w:rsidRPr="00A8206F">
        <w:rPr>
          <w:rFonts w:ascii="GHEA Grapalat" w:hAnsi="GHEA Grapalat"/>
          <w:lang w:val="hy-AM"/>
        </w:rPr>
        <w:t>;</w:t>
      </w:r>
    </w:p>
    <w:p w:rsidR="001735F8" w:rsidRPr="00A8206F" w:rsidRDefault="001735F8" w:rsidP="001735F8">
      <w:pPr>
        <w:jc w:val="both"/>
        <w:rPr>
          <w:rFonts w:ascii="GHEA Grapalat" w:hAnsi="GHEA Grapalat"/>
          <w:lang w:val="hy-AM"/>
        </w:rPr>
      </w:pPr>
    </w:p>
    <w:p w:rsidR="005B71C1" w:rsidRPr="00A8206F" w:rsidRDefault="005B71C1" w:rsidP="005B71C1">
      <w:pPr>
        <w:jc w:val="both"/>
        <w:rPr>
          <w:rFonts w:ascii="GHEA Grapalat" w:hAnsi="GHEA Grapalat"/>
          <w:lang w:val="hy-AM"/>
        </w:rPr>
      </w:pPr>
      <w:r w:rsidRPr="00A8206F">
        <w:rPr>
          <w:rFonts w:ascii="GHEA Grapalat" w:hAnsi="GHEA Grapalat"/>
          <w:lang w:val="hy-AM"/>
        </w:rPr>
        <w:t xml:space="preserve">- թափքի եռակցում (խցիկի) կամ թափքի </w:t>
      </w:r>
      <w:r w:rsidR="00ED481B" w:rsidRPr="00A8206F">
        <w:rPr>
          <w:rFonts w:ascii="GHEA Grapalat" w:hAnsi="GHEA Grapalat"/>
          <w:lang w:val="hy-AM"/>
        </w:rPr>
        <w:t>ար</w:t>
      </w:r>
      <w:r w:rsidRPr="00A8206F">
        <w:rPr>
          <w:rFonts w:ascii="GHEA Grapalat" w:hAnsi="GHEA Grapalat"/>
          <w:lang w:val="hy-AM"/>
        </w:rPr>
        <w:t>տադրություն (խցիկի)  այլ միջոցով, այն տեխնոլոգիաների օգտագործման դեպքում, որոնք չեն նախատեսում եռակցման գործողություններ թափքի (խցիկի) արտադրության ընթացքում;</w:t>
      </w:r>
    </w:p>
    <w:p w:rsidR="005B71C1" w:rsidRPr="00A8206F" w:rsidRDefault="005B71C1" w:rsidP="005B71C1">
      <w:pPr>
        <w:jc w:val="both"/>
        <w:rPr>
          <w:rFonts w:ascii="GHEA Grapalat" w:hAnsi="GHEA Grapalat"/>
          <w:lang w:val="hy-AM"/>
        </w:rPr>
      </w:pPr>
    </w:p>
    <w:p w:rsidR="005B71C1" w:rsidRPr="00A8206F" w:rsidRDefault="005B71C1" w:rsidP="005B71C1">
      <w:pPr>
        <w:jc w:val="both"/>
        <w:rPr>
          <w:rFonts w:ascii="GHEA Grapalat" w:hAnsi="GHEA Grapalat"/>
          <w:lang w:val="hy-AM"/>
        </w:rPr>
      </w:pPr>
      <w:r w:rsidRPr="00A8206F">
        <w:rPr>
          <w:rFonts w:ascii="GHEA Grapalat" w:hAnsi="GHEA Grapalat"/>
          <w:lang w:val="hy-AM"/>
        </w:rPr>
        <w:t>- թափքի (խցիկի) ներկում</w:t>
      </w:r>
    </w:p>
    <w:p w:rsidR="005B71C1" w:rsidRPr="00A8206F" w:rsidRDefault="005B71C1" w:rsidP="005B71C1">
      <w:pPr>
        <w:jc w:val="both"/>
        <w:rPr>
          <w:rFonts w:ascii="GHEA Grapalat" w:hAnsi="GHEA Grapalat"/>
          <w:lang w:val="hy-AM"/>
        </w:rPr>
      </w:pPr>
    </w:p>
    <w:p w:rsidR="005B71C1" w:rsidRPr="00A8206F" w:rsidRDefault="005B71C1" w:rsidP="005B71C1">
      <w:pPr>
        <w:jc w:val="both"/>
        <w:rPr>
          <w:rFonts w:ascii="GHEA Grapalat" w:hAnsi="GHEA Grapalat"/>
          <w:lang w:val="hy-AM"/>
        </w:rPr>
      </w:pPr>
      <w:r w:rsidRPr="00A8206F">
        <w:rPr>
          <w:rFonts w:ascii="GHEA Grapalat" w:hAnsi="GHEA Grapalat"/>
          <w:lang w:val="hy-AM"/>
        </w:rPr>
        <w:t>- շարժիչի տեղադրում (ներքին այրման շարժիչ ունեցող</w:t>
      </w:r>
      <w:r w:rsidR="00087E3D" w:rsidRPr="00A8206F">
        <w:rPr>
          <w:rFonts w:ascii="GHEA Grapalat" w:hAnsi="GHEA Grapalat"/>
          <w:lang w:val="hy-AM"/>
        </w:rPr>
        <w:t xml:space="preserve"> շարժիչային տրանսպորտային միջոցների համար</w:t>
      </w:r>
      <w:r w:rsidRPr="00A8206F">
        <w:rPr>
          <w:rFonts w:ascii="GHEA Grapalat" w:hAnsi="GHEA Grapalat"/>
          <w:lang w:val="hy-AM"/>
        </w:rPr>
        <w:t>, ինչպես նաև</w:t>
      </w:r>
      <w:r w:rsidR="00087E3D" w:rsidRPr="00A8206F">
        <w:rPr>
          <w:rFonts w:ascii="GHEA Grapalat" w:hAnsi="GHEA Grapalat"/>
          <w:lang w:val="hy-AM"/>
        </w:rPr>
        <w:t xml:space="preserve"> հիբրիդային ուժային կայանների համար </w:t>
      </w:r>
      <w:r w:rsidRPr="00A8206F">
        <w:rPr>
          <w:rFonts w:ascii="GHEA Grapalat" w:hAnsi="GHEA Grapalat"/>
          <w:lang w:val="hy-AM"/>
        </w:rPr>
        <w:t>);</w:t>
      </w:r>
    </w:p>
    <w:p w:rsidR="005B71C1" w:rsidRPr="00A8206F" w:rsidRDefault="005B71C1" w:rsidP="005B71C1">
      <w:pPr>
        <w:jc w:val="both"/>
        <w:rPr>
          <w:rFonts w:ascii="GHEA Grapalat" w:hAnsi="GHEA Grapalat"/>
          <w:lang w:val="hy-AM"/>
        </w:rPr>
      </w:pPr>
    </w:p>
    <w:p w:rsidR="005B71C1" w:rsidRPr="00A8206F" w:rsidRDefault="005B71C1" w:rsidP="005B71C1">
      <w:pPr>
        <w:jc w:val="both"/>
        <w:rPr>
          <w:rFonts w:ascii="GHEA Grapalat" w:hAnsi="GHEA Grapalat"/>
          <w:lang w:val="hy-AM"/>
        </w:rPr>
      </w:pPr>
      <w:r w:rsidRPr="00A8206F">
        <w:rPr>
          <w:rFonts w:ascii="GHEA Grapalat" w:hAnsi="GHEA Grapalat"/>
          <w:lang w:val="hy-AM"/>
        </w:rPr>
        <w:t xml:space="preserve">- ձգման էլեկտրական մեքենաների </w:t>
      </w:r>
      <w:r w:rsidR="00087E3D" w:rsidRPr="00A8206F">
        <w:rPr>
          <w:rFonts w:ascii="GHEA Grapalat" w:hAnsi="GHEA Grapalat"/>
          <w:lang w:val="hy-AM"/>
        </w:rPr>
        <w:t xml:space="preserve">տեղադրում </w:t>
      </w:r>
      <w:r w:rsidRPr="00A8206F">
        <w:rPr>
          <w:rFonts w:ascii="GHEA Grapalat" w:hAnsi="GHEA Grapalat"/>
          <w:lang w:val="hy-AM"/>
        </w:rPr>
        <w:t>(գեներատորներ, էլեկտրական շարժիչներ) (</w:t>
      </w:r>
      <w:r w:rsidR="00CE7C4C" w:rsidRPr="00A8206F">
        <w:rPr>
          <w:rFonts w:ascii="GHEA Grapalat" w:hAnsi="GHEA Grapalat"/>
          <w:lang w:val="hy-AM"/>
        </w:rPr>
        <w:t xml:space="preserve">հիբրիդային ուժային </w:t>
      </w:r>
      <w:proofErr w:type="spellStart"/>
      <w:r w:rsidR="00CE7C4C" w:rsidRPr="00A8206F">
        <w:rPr>
          <w:rFonts w:ascii="GHEA Grapalat" w:hAnsi="GHEA Grapalat"/>
          <w:lang w:val="hy-AM"/>
        </w:rPr>
        <w:t>կայաններով</w:t>
      </w:r>
      <w:proofErr w:type="spellEnd"/>
      <w:r w:rsidR="00CE7C4C" w:rsidRPr="00A8206F">
        <w:rPr>
          <w:rFonts w:ascii="GHEA Grapalat" w:hAnsi="GHEA Grapalat"/>
          <w:lang w:val="hy-AM"/>
        </w:rPr>
        <w:t xml:space="preserve"> կամ </w:t>
      </w:r>
      <w:r w:rsidRPr="00A8206F">
        <w:rPr>
          <w:rFonts w:ascii="GHEA Grapalat" w:hAnsi="GHEA Grapalat"/>
          <w:lang w:val="hy-AM"/>
        </w:rPr>
        <w:t xml:space="preserve">էլեկտրական </w:t>
      </w:r>
      <w:proofErr w:type="spellStart"/>
      <w:r w:rsidRPr="00A8206F">
        <w:rPr>
          <w:rFonts w:ascii="GHEA Grapalat" w:hAnsi="GHEA Grapalat"/>
          <w:lang w:val="hy-AM"/>
        </w:rPr>
        <w:t>կրիչներ</w:t>
      </w:r>
      <w:r w:rsidR="00CE7C4C" w:rsidRPr="00A8206F">
        <w:rPr>
          <w:rFonts w:ascii="GHEA Grapalat" w:hAnsi="GHEA Grapalat"/>
          <w:lang w:val="hy-AM"/>
        </w:rPr>
        <w:t>ով</w:t>
      </w:r>
      <w:proofErr w:type="spellEnd"/>
      <w:r w:rsidRPr="00A8206F">
        <w:rPr>
          <w:rFonts w:ascii="GHEA Grapalat" w:hAnsi="GHEA Grapalat"/>
          <w:lang w:val="hy-AM"/>
        </w:rPr>
        <w:t xml:space="preserve"> </w:t>
      </w:r>
      <w:r w:rsidR="00CE7C4C" w:rsidRPr="00A8206F">
        <w:rPr>
          <w:rFonts w:ascii="GHEA Grapalat" w:hAnsi="GHEA Grapalat"/>
          <w:lang w:val="hy-AM"/>
        </w:rPr>
        <w:t>վարվ</w:t>
      </w:r>
      <w:r w:rsidR="00087E3D" w:rsidRPr="00A8206F">
        <w:rPr>
          <w:rFonts w:ascii="GHEA Grapalat" w:hAnsi="GHEA Grapalat"/>
          <w:lang w:val="hy-AM"/>
        </w:rPr>
        <w:t>ող</w:t>
      </w:r>
      <w:r w:rsidRPr="00A8206F">
        <w:rPr>
          <w:rFonts w:ascii="GHEA Grapalat" w:hAnsi="GHEA Grapalat"/>
          <w:lang w:val="hy-AM"/>
        </w:rPr>
        <w:t xml:space="preserve"> շարժիչային տրանսպորտային միջոցների համար);</w:t>
      </w:r>
      <w:r w:rsidR="00087E3D" w:rsidRPr="00A8206F">
        <w:rPr>
          <w:rFonts w:ascii="GHEA Grapalat" w:hAnsi="GHEA Grapalat"/>
          <w:lang w:val="hy-AM"/>
        </w:rPr>
        <w:t xml:space="preserve"> </w:t>
      </w:r>
    </w:p>
    <w:p w:rsidR="005B71C1" w:rsidRPr="00A8206F" w:rsidRDefault="005B71C1" w:rsidP="005B71C1">
      <w:pPr>
        <w:jc w:val="both"/>
        <w:rPr>
          <w:rFonts w:ascii="GHEA Grapalat" w:hAnsi="GHEA Grapalat"/>
          <w:lang w:val="hy-AM"/>
        </w:rPr>
      </w:pPr>
    </w:p>
    <w:p w:rsidR="005B71C1" w:rsidRPr="00A8206F" w:rsidRDefault="005B71C1" w:rsidP="005B71C1">
      <w:pPr>
        <w:jc w:val="both"/>
        <w:rPr>
          <w:rFonts w:ascii="GHEA Grapalat" w:hAnsi="GHEA Grapalat"/>
          <w:lang w:val="hy-AM"/>
        </w:rPr>
      </w:pPr>
      <w:r w:rsidRPr="00A8206F">
        <w:rPr>
          <w:rFonts w:ascii="GHEA Grapalat" w:hAnsi="GHEA Grapalat"/>
          <w:lang w:val="hy-AM"/>
        </w:rPr>
        <w:t>- փոխանցման տեղադրում;</w:t>
      </w:r>
    </w:p>
    <w:p w:rsidR="005B71C1" w:rsidRPr="00A8206F" w:rsidRDefault="005B71C1" w:rsidP="005B71C1">
      <w:pPr>
        <w:jc w:val="both"/>
        <w:rPr>
          <w:rFonts w:ascii="GHEA Grapalat" w:hAnsi="GHEA Grapalat"/>
          <w:lang w:val="hy-AM"/>
        </w:rPr>
      </w:pPr>
    </w:p>
    <w:p w:rsidR="005B71C1" w:rsidRPr="00A8206F" w:rsidRDefault="005B71C1" w:rsidP="005B71C1">
      <w:pPr>
        <w:jc w:val="both"/>
        <w:rPr>
          <w:rFonts w:ascii="GHEA Grapalat" w:hAnsi="GHEA Grapalat"/>
          <w:lang w:val="hy-AM"/>
        </w:rPr>
      </w:pPr>
      <w:r w:rsidRPr="00A8206F">
        <w:rPr>
          <w:rFonts w:ascii="GHEA Grapalat" w:hAnsi="GHEA Grapalat"/>
          <w:lang w:val="hy-AM"/>
        </w:rPr>
        <w:t xml:space="preserve">- </w:t>
      </w:r>
      <w:proofErr w:type="spellStart"/>
      <w:r w:rsidR="00E05A57" w:rsidRPr="00A8206F">
        <w:rPr>
          <w:rFonts w:ascii="GHEA Grapalat" w:hAnsi="GHEA Grapalat"/>
          <w:lang w:val="hy-AM"/>
        </w:rPr>
        <w:t>ա</w:t>
      </w:r>
      <w:r w:rsidRPr="00A8206F">
        <w:rPr>
          <w:rFonts w:ascii="GHEA Grapalat" w:hAnsi="GHEA Grapalat"/>
          <w:lang w:val="hy-AM"/>
        </w:rPr>
        <w:t>ռջևի</w:t>
      </w:r>
      <w:proofErr w:type="spellEnd"/>
      <w:r w:rsidRPr="00A8206F">
        <w:rPr>
          <w:rFonts w:ascii="GHEA Grapalat" w:hAnsi="GHEA Grapalat"/>
          <w:lang w:val="hy-AM"/>
        </w:rPr>
        <w:t xml:space="preserve"> և </w:t>
      </w:r>
      <w:proofErr w:type="spellStart"/>
      <w:r w:rsidRPr="00A8206F">
        <w:rPr>
          <w:rFonts w:ascii="GHEA Grapalat" w:hAnsi="GHEA Grapalat"/>
          <w:lang w:val="hy-AM"/>
        </w:rPr>
        <w:t>հետևի</w:t>
      </w:r>
      <w:proofErr w:type="spellEnd"/>
      <w:r w:rsidRPr="00A8206F">
        <w:rPr>
          <w:rFonts w:ascii="GHEA Grapalat" w:hAnsi="GHEA Grapalat"/>
          <w:lang w:val="hy-AM"/>
        </w:rPr>
        <w:t xml:space="preserve"> </w:t>
      </w:r>
      <w:r w:rsidR="00CE7C4C" w:rsidRPr="00A8206F">
        <w:rPr>
          <w:rFonts w:ascii="GHEA Grapalat" w:hAnsi="GHEA Grapalat"/>
          <w:lang w:val="hy-AM"/>
        </w:rPr>
        <w:t>կախոցի</w:t>
      </w:r>
      <w:r w:rsidRPr="00A8206F">
        <w:rPr>
          <w:rFonts w:ascii="GHEA Grapalat" w:hAnsi="GHEA Grapalat"/>
          <w:lang w:val="hy-AM"/>
        </w:rPr>
        <w:t xml:space="preserve"> տեղադրում (է</w:t>
      </w:r>
      <w:r w:rsidR="00CE7C4C" w:rsidRPr="00A8206F">
        <w:rPr>
          <w:rFonts w:ascii="GHEA Grapalat" w:hAnsi="GHEA Grapalat"/>
          <w:lang w:val="hy-AM"/>
        </w:rPr>
        <w:t xml:space="preserve"> հիբրիդային ուժային </w:t>
      </w:r>
      <w:proofErr w:type="spellStart"/>
      <w:r w:rsidR="00CE7C4C" w:rsidRPr="00A8206F">
        <w:rPr>
          <w:rFonts w:ascii="GHEA Grapalat" w:hAnsi="GHEA Grapalat"/>
          <w:lang w:val="hy-AM"/>
        </w:rPr>
        <w:t>կայաններով</w:t>
      </w:r>
      <w:proofErr w:type="spellEnd"/>
      <w:r w:rsidR="00CE7C4C" w:rsidRPr="00A8206F">
        <w:rPr>
          <w:rFonts w:ascii="GHEA Grapalat" w:hAnsi="GHEA Grapalat"/>
          <w:lang w:val="hy-AM"/>
        </w:rPr>
        <w:t xml:space="preserve"> կամ էլեկտրական </w:t>
      </w:r>
      <w:proofErr w:type="spellStart"/>
      <w:r w:rsidR="00CE7C4C" w:rsidRPr="00A8206F">
        <w:rPr>
          <w:rFonts w:ascii="GHEA Grapalat" w:hAnsi="GHEA Grapalat"/>
          <w:lang w:val="hy-AM"/>
        </w:rPr>
        <w:t>կրիչներով</w:t>
      </w:r>
      <w:proofErr w:type="spellEnd"/>
      <w:r w:rsidRPr="00A8206F">
        <w:rPr>
          <w:rFonts w:ascii="GHEA Grapalat" w:hAnsi="GHEA Grapalat"/>
          <w:lang w:val="hy-AM"/>
        </w:rPr>
        <w:t xml:space="preserve"> վարվող ավտոմեքենաների համար, </w:t>
      </w:r>
      <w:r w:rsidR="00CE7C4C" w:rsidRPr="00A8206F">
        <w:rPr>
          <w:rFonts w:ascii="GHEA Grapalat" w:hAnsi="GHEA Grapalat"/>
          <w:lang w:val="hy-AM"/>
        </w:rPr>
        <w:t>և</w:t>
      </w:r>
      <w:r w:rsidRPr="00A8206F">
        <w:rPr>
          <w:rFonts w:ascii="GHEA Grapalat" w:hAnsi="GHEA Grapalat"/>
          <w:lang w:val="hy-AM"/>
        </w:rPr>
        <w:t xml:space="preserve"> կայանման </w:t>
      </w:r>
      <w:proofErr w:type="spellStart"/>
      <w:r w:rsidRPr="00A8206F">
        <w:rPr>
          <w:rFonts w:ascii="GHEA Grapalat" w:hAnsi="GHEA Grapalat"/>
          <w:lang w:val="hy-AM"/>
        </w:rPr>
        <w:t>բոցավառմամբ</w:t>
      </w:r>
      <w:proofErr w:type="spellEnd"/>
      <w:r w:rsidRPr="00A8206F">
        <w:rPr>
          <w:rFonts w:ascii="GHEA Grapalat" w:hAnsi="GHEA Grapalat"/>
          <w:lang w:val="hy-AM"/>
        </w:rPr>
        <w:t xml:space="preserve"> ներքին այրման շարժիչ ունեցող ավտոմեքենաների համար)</w:t>
      </w:r>
      <w:r w:rsidR="00E05A57" w:rsidRPr="00A8206F">
        <w:rPr>
          <w:rFonts w:ascii="GHEA Grapalat" w:hAnsi="GHEA Grapalat"/>
          <w:lang w:val="hy-AM"/>
        </w:rPr>
        <w:t>;</w:t>
      </w:r>
    </w:p>
    <w:p w:rsidR="00CE7C4C" w:rsidRPr="00A8206F" w:rsidRDefault="00CE7C4C" w:rsidP="005B71C1">
      <w:pPr>
        <w:jc w:val="both"/>
        <w:rPr>
          <w:rFonts w:ascii="GHEA Grapalat" w:hAnsi="GHEA Grapalat"/>
          <w:lang w:val="hy-AM"/>
        </w:rPr>
      </w:pPr>
    </w:p>
    <w:p w:rsidR="00CE7C4C" w:rsidRPr="00A8206F" w:rsidRDefault="00CE7C4C" w:rsidP="005B71C1">
      <w:pPr>
        <w:jc w:val="both"/>
        <w:rPr>
          <w:rFonts w:ascii="GHEA Grapalat" w:hAnsi="GHEA Grapalat"/>
        </w:rPr>
      </w:pPr>
      <w:r w:rsidRPr="00A8206F">
        <w:rPr>
          <w:rFonts w:ascii="GHEA Grapalat" w:hAnsi="GHEA Grapalat" w:cs="Times New Roman"/>
          <w:lang w:val="hy-AM"/>
        </w:rPr>
        <w:t xml:space="preserve"> </w:t>
      </w:r>
      <w:r w:rsidRPr="00A8206F">
        <w:rPr>
          <w:rFonts w:ascii="GHEA Grapalat" w:hAnsi="GHEA Grapalat" w:cs="Times New Roman"/>
        </w:rPr>
        <w:t xml:space="preserve">- </w:t>
      </w:r>
      <w:r w:rsidRPr="00A8206F">
        <w:rPr>
          <w:rFonts w:ascii="GHEA Grapalat" w:hAnsi="GHEA Grapalat" w:cs="Sylfaen"/>
        </w:rPr>
        <w:t xml:space="preserve"> </w:t>
      </w:r>
      <w:proofErr w:type="spellStart"/>
      <w:proofErr w:type="gramStart"/>
      <w:r w:rsidRPr="00A8206F">
        <w:rPr>
          <w:rFonts w:ascii="GHEA Grapalat" w:hAnsi="GHEA Grapalat" w:cs="Sylfaen"/>
        </w:rPr>
        <w:t>ղեկային</w:t>
      </w:r>
      <w:proofErr w:type="spellEnd"/>
      <w:proofErr w:type="gramEnd"/>
      <w:r w:rsidRPr="00A8206F">
        <w:rPr>
          <w:rFonts w:ascii="GHEA Grapalat" w:hAnsi="GHEA Grapalat" w:cs="Sylfaen"/>
        </w:rPr>
        <w:t xml:space="preserve"> և </w:t>
      </w:r>
      <w:proofErr w:type="spellStart"/>
      <w:r w:rsidRPr="00A8206F">
        <w:rPr>
          <w:rFonts w:ascii="GHEA Grapalat" w:hAnsi="GHEA Grapalat" w:cs="Sylfaen"/>
        </w:rPr>
        <w:t>արգելակային</w:t>
      </w:r>
      <w:proofErr w:type="spellEnd"/>
      <w:r w:rsidRPr="00A8206F">
        <w:rPr>
          <w:rFonts w:ascii="GHEA Grapalat" w:hAnsi="GHEA Grapalat" w:cs="Sylfaen"/>
        </w:rPr>
        <w:t xml:space="preserve"> </w:t>
      </w:r>
      <w:proofErr w:type="spellStart"/>
      <w:r w:rsidRPr="00A8206F">
        <w:rPr>
          <w:rFonts w:ascii="GHEA Grapalat" w:hAnsi="GHEA Grapalat" w:cs="Sylfaen"/>
        </w:rPr>
        <w:t>համակարգի</w:t>
      </w:r>
      <w:proofErr w:type="spellEnd"/>
      <w:r w:rsidRPr="00A8206F">
        <w:rPr>
          <w:rFonts w:ascii="GHEA Grapalat" w:hAnsi="GHEA Grapalat" w:cs="Sylfaen"/>
        </w:rPr>
        <w:t xml:space="preserve"> </w:t>
      </w:r>
      <w:proofErr w:type="spellStart"/>
      <w:r w:rsidRPr="00A8206F">
        <w:rPr>
          <w:rFonts w:ascii="GHEA Grapalat" w:hAnsi="GHEA Grapalat" w:cs="Sylfaen"/>
        </w:rPr>
        <w:t>տեղադրում</w:t>
      </w:r>
      <w:proofErr w:type="spellEnd"/>
      <w:r w:rsidRPr="00A8206F">
        <w:rPr>
          <w:rFonts w:ascii="GHEA Grapalat" w:hAnsi="GHEA Grapalat" w:cs="Sylfaen"/>
        </w:rPr>
        <w:t>;</w:t>
      </w:r>
    </w:p>
    <w:p w:rsidR="005B71C1" w:rsidRPr="00A8206F" w:rsidRDefault="005B71C1" w:rsidP="005B71C1">
      <w:pPr>
        <w:jc w:val="both"/>
        <w:rPr>
          <w:rFonts w:ascii="GHEA Grapalat" w:hAnsi="GHEA Grapalat"/>
          <w:lang w:val="hy-AM"/>
        </w:rPr>
      </w:pPr>
    </w:p>
    <w:p w:rsidR="005B71C1" w:rsidRPr="00A8206F" w:rsidRDefault="005B71C1" w:rsidP="005B71C1">
      <w:pPr>
        <w:jc w:val="both"/>
        <w:rPr>
          <w:rFonts w:ascii="GHEA Grapalat" w:hAnsi="GHEA Grapalat"/>
          <w:lang w:val="hy-AM"/>
        </w:rPr>
      </w:pPr>
      <w:r w:rsidRPr="00A8206F">
        <w:rPr>
          <w:rFonts w:ascii="GHEA Grapalat" w:hAnsi="GHEA Grapalat"/>
          <w:lang w:val="hy-AM"/>
        </w:rPr>
        <w:t xml:space="preserve">- </w:t>
      </w:r>
      <w:proofErr w:type="spellStart"/>
      <w:r w:rsidR="004B7305" w:rsidRPr="00A8206F">
        <w:rPr>
          <w:rFonts w:ascii="GHEA Grapalat" w:hAnsi="GHEA Grapalat" w:cs="Sylfaen"/>
          <w:lang w:val="hy-AM"/>
        </w:rPr>
        <w:t>խլացուցիչի</w:t>
      </w:r>
      <w:proofErr w:type="spellEnd"/>
      <w:r w:rsidR="004B7305" w:rsidRPr="00A8206F">
        <w:rPr>
          <w:rFonts w:ascii="GHEA Grapalat" w:hAnsi="GHEA Grapalat" w:cs="Sylfaen"/>
          <w:lang w:val="hy-AM"/>
        </w:rPr>
        <w:t xml:space="preserve"> և</w:t>
      </w:r>
      <w:r w:rsidRPr="00A8206F">
        <w:rPr>
          <w:rFonts w:ascii="GHEA Grapalat" w:hAnsi="GHEA Grapalat"/>
          <w:lang w:val="hy-AM"/>
        </w:rPr>
        <w:t xml:space="preserve"> արտանետվող խողովակի հատվածների տեղադրում (կայծային </w:t>
      </w:r>
      <w:proofErr w:type="spellStart"/>
      <w:r w:rsidRPr="00A8206F">
        <w:rPr>
          <w:rFonts w:ascii="GHEA Grapalat" w:hAnsi="GHEA Grapalat"/>
          <w:lang w:val="hy-AM"/>
        </w:rPr>
        <w:t>բոցավառմամբ</w:t>
      </w:r>
      <w:proofErr w:type="spellEnd"/>
      <w:r w:rsidRPr="00A8206F">
        <w:rPr>
          <w:rFonts w:ascii="GHEA Grapalat" w:hAnsi="GHEA Grapalat"/>
          <w:lang w:val="hy-AM"/>
        </w:rPr>
        <w:t xml:space="preserve"> ներքին այրման շարժիչ ունեցող ավտոմեքենաների համար)</w:t>
      </w:r>
      <w:r w:rsidR="00E05A57" w:rsidRPr="00A8206F">
        <w:rPr>
          <w:rFonts w:ascii="GHEA Grapalat" w:hAnsi="GHEA Grapalat"/>
          <w:lang w:val="hy-AM"/>
        </w:rPr>
        <w:t>;</w:t>
      </w:r>
    </w:p>
    <w:p w:rsidR="005B71C1" w:rsidRPr="00A8206F" w:rsidRDefault="005B71C1" w:rsidP="005B71C1">
      <w:pPr>
        <w:jc w:val="both"/>
        <w:rPr>
          <w:rFonts w:ascii="GHEA Grapalat" w:hAnsi="GHEA Grapalat"/>
          <w:lang w:val="hy-AM"/>
        </w:rPr>
      </w:pPr>
    </w:p>
    <w:p w:rsidR="005B71C1" w:rsidRPr="00A8206F" w:rsidRDefault="005B71C1" w:rsidP="005B71C1">
      <w:pPr>
        <w:jc w:val="both"/>
        <w:rPr>
          <w:rFonts w:ascii="GHEA Grapalat" w:hAnsi="GHEA Grapalat"/>
          <w:lang w:val="hy-AM"/>
        </w:rPr>
      </w:pPr>
      <w:r w:rsidRPr="00A8206F">
        <w:rPr>
          <w:rFonts w:ascii="GHEA Grapalat" w:hAnsi="GHEA Grapalat"/>
          <w:lang w:val="hy-AM"/>
        </w:rPr>
        <w:t>- շարժիչի ախտորոշում և ճշգրտում;</w:t>
      </w:r>
    </w:p>
    <w:p w:rsidR="005B71C1" w:rsidRPr="00A8206F" w:rsidRDefault="005B71C1" w:rsidP="005B71C1">
      <w:pPr>
        <w:jc w:val="both"/>
        <w:rPr>
          <w:rFonts w:ascii="GHEA Grapalat" w:hAnsi="GHEA Grapalat"/>
          <w:lang w:val="hy-AM"/>
        </w:rPr>
      </w:pPr>
    </w:p>
    <w:p w:rsidR="005B71C1" w:rsidRPr="00A8206F" w:rsidRDefault="005B71C1" w:rsidP="005B71C1">
      <w:pPr>
        <w:jc w:val="both"/>
        <w:rPr>
          <w:rFonts w:ascii="GHEA Grapalat" w:hAnsi="GHEA Grapalat"/>
          <w:lang w:val="hy-AM"/>
        </w:rPr>
      </w:pPr>
      <w:r w:rsidRPr="00A8206F">
        <w:rPr>
          <w:rFonts w:ascii="GHEA Grapalat" w:hAnsi="GHEA Grapalat"/>
          <w:lang w:val="hy-AM"/>
        </w:rPr>
        <w:t xml:space="preserve">- արգելակային համակարգի </w:t>
      </w:r>
      <w:proofErr w:type="spellStart"/>
      <w:r w:rsidRPr="00A8206F">
        <w:rPr>
          <w:rFonts w:ascii="GHEA Grapalat" w:hAnsi="GHEA Grapalat"/>
          <w:lang w:val="hy-AM"/>
        </w:rPr>
        <w:t>արդյուավետության</w:t>
      </w:r>
      <w:proofErr w:type="spellEnd"/>
      <w:r w:rsidRPr="00A8206F">
        <w:rPr>
          <w:rFonts w:ascii="GHEA Grapalat" w:hAnsi="GHEA Grapalat"/>
          <w:lang w:val="hy-AM"/>
        </w:rPr>
        <w:t xml:space="preserve"> ստուգում </w:t>
      </w:r>
    </w:p>
    <w:p w:rsidR="005B71C1" w:rsidRPr="00A8206F" w:rsidRDefault="005B71C1" w:rsidP="005B71C1">
      <w:pPr>
        <w:jc w:val="both"/>
        <w:rPr>
          <w:rFonts w:ascii="GHEA Grapalat" w:hAnsi="GHEA Grapalat"/>
          <w:lang w:val="hy-AM"/>
        </w:rPr>
      </w:pPr>
    </w:p>
    <w:p w:rsidR="005B71C1" w:rsidRPr="00A8206F" w:rsidRDefault="005B71C1" w:rsidP="005B71C1">
      <w:pPr>
        <w:jc w:val="both"/>
        <w:rPr>
          <w:rFonts w:ascii="GHEA Grapalat" w:hAnsi="GHEA Grapalat"/>
          <w:lang w:val="hy-AM"/>
        </w:rPr>
      </w:pPr>
      <w:r w:rsidRPr="00A8206F">
        <w:rPr>
          <w:rFonts w:ascii="GHEA Grapalat" w:hAnsi="GHEA Grapalat"/>
          <w:lang w:val="hy-AM"/>
        </w:rPr>
        <w:t xml:space="preserve">- ռադիոյի միջամտության մակարդակի և էլեկտրամագնիսական </w:t>
      </w:r>
      <w:proofErr w:type="spellStart"/>
      <w:r w:rsidRPr="00A8206F">
        <w:rPr>
          <w:rFonts w:ascii="GHEA Grapalat" w:hAnsi="GHEA Grapalat"/>
          <w:lang w:val="hy-AM"/>
        </w:rPr>
        <w:t>համատեղելիության</w:t>
      </w:r>
      <w:proofErr w:type="spellEnd"/>
      <w:r w:rsidRPr="00A8206F">
        <w:rPr>
          <w:rFonts w:ascii="GHEA Grapalat" w:hAnsi="GHEA Grapalat"/>
          <w:lang w:val="hy-AM"/>
        </w:rPr>
        <w:t xml:space="preserve"> ստանդարտների ստուգում (էլեկտրական սկավառակներով կամ հիբրիդային </w:t>
      </w:r>
      <w:r w:rsidR="004B7305" w:rsidRPr="00A8206F">
        <w:rPr>
          <w:rFonts w:ascii="GHEA Grapalat" w:hAnsi="GHEA Grapalat"/>
          <w:lang w:val="hy-AM"/>
        </w:rPr>
        <w:t xml:space="preserve">ուժային </w:t>
      </w:r>
      <w:proofErr w:type="spellStart"/>
      <w:r w:rsidRPr="00A8206F">
        <w:rPr>
          <w:rFonts w:ascii="GHEA Grapalat" w:hAnsi="GHEA Grapalat"/>
          <w:lang w:val="hy-AM"/>
        </w:rPr>
        <w:t>կայաններով</w:t>
      </w:r>
      <w:proofErr w:type="spellEnd"/>
      <w:r w:rsidRPr="00A8206F">
        <w:rPr>
          <w:rFonts w:ascii="GHEA Grapalat" w:hAnsi="GHEA Grapalat"/>
          <w:lang w:val="hy-AM"/>
        </w:rPr>
        <w:t xml:space="preserve"> աշխատող ավտոմեքենաների համար).</w:t>
      </w:r>
    </w:p>
    <w:p w:rsidR="005B71C1" w:rsidRPr="00A8206F" w:rsidRDefault="005B71C1" w:rsidP="005B71C1">
      <w:pPr>
        <w:jc w:val="both"/>
        <w:rPr>
          <w:rFonts w:ascii="GHEA Grapalat" w:hAnsi="GHEA Grapalat"/>
          <w:lang w:val="hy-AM"/>
        </w:rPr>
      </w:pPr>
    </w:p>
    <w:p w:rsidR="005B71C1" w:rsidRPr="00A8206F" w:rsidRDefault="005B71C1" w:rsidP="005B71C1">
      <w:pPr>
        <w:jc w:val="both"/>
        <w:rPr>
          <w:rFonts w:ascii="GHEA Grapalat" w:hAnsi="GHEA Grapalat"/>
          <w:lang w:val="hy-AM"/>
        </w:rPr>
      </w:pPr>
      <w:r w:rsidRPr="00A8206F">
        <w:rPr>
          <w:rFonts w:ascii="GHEA Grapalat" w:hAnsi="GHEA Grapalat"/>
          <w:lang w:val="hy-AM"/>
        </w:rPr>
        <w:t>պատրաստի շարժիչային տրանսպորտային միջոցների կառավարման թեստերի անցկացում:</w:t>
      </w:r>
    </w:p>
    <w:p w:rsidR="005B71C1" w:rsidRPr="00A8206F" w:rsidRDefault="005B71C1" w:rsidP="005B71C1">
      <w:pPr>
        <w:jc w:val="both"/>
        <w:rPr>
          <w:rFonts w:ascii="GHEA Grapalat" w:hAnsi="GHEA Grapalat"/>
          <w:lang w:val="hy-AM"/>
        </w:rPr>
      </w:pPr>
    </w:p>
    <w:p w:rsidR="005B71C1" w:rsidRPr="00A8206F" w:rsidRDefault="005B71C1" w:rsidP="005B71C1">
      <w:pPr>
        <w:jc w:val="both"/>
        <w:rPr>
          <w:rFonts w:ascii="GHEA Grapalat" w:hAnsi="GHEA Grapalat"/>
          <w:lang w:val="hy-AM"/>
        </w:rPr>
      </w:pPr>
      <w:r w:rsidRPr="00A8206F">
        <w:rPr>
          <w:rFonts w:ascii="GHEA Grapalat" w:hAnsi="GHEA Grapalat"/>
          <w:lang w:val="hy-AM"/>
        </w:rPr>
        <w:t xml:space="preserve">3. </w:t>
      </w:r>
      <w:r w:rsidR="00E05A57" w:rsidRPr="00A8206F">
        <w:rPr>
          <w:rFonts w:ascii="GHEA Grapalat" w:hAnsi="GHEA Grapalat"/>
          <w:lang w:val="hy-AM"/>
        </w:rPr>
        <w:t>Ապրանքային</w:t>
      </w:r>
      <w:r w:rsidRPr="00A8206F">
        <w:rPr>
          <w:rFonts w:ascii="GHEA Grapalat" w:hAnsi="GHEA Grapalat"/>
          <w:lang w:val="hy-AM"/>
        </w:rPr>
        <w:t xml:space="preserve"> դասակարգումը փոխելու</w:t>
      </w:r>
      <w:r w:rsidR="00E05A57" w:rsidRPr="00A8206F">
        <w:rPr>
          <w:rFonts w:ascii="GHEA Grapalat" w:hAnsi="GHEA Grapalat"/>
          <w:lang w:val="hy-AM"/>
        </w:rPr>
        <w:t xml:space="preserve"> վերաբերյալ</w:t>
      </w:r>
      <w:r w:rsidRPr="00A8206F">
        <w:rPr>
          <w:rFonts w:ascii="GHEA Grapalat" w:hAnsi="GHEA Grapalat"/>
          <w:lang w:val="hy-AM"/>
        </w:rPr>
        <w:t xml:space="preserve"> պահանջը վերաբերում է միայն </w:t>
      </w:r>
      <w:proofErr w:type="spellStart"/>
      <w:r w:rsidRPr="00A8206F">
        <w:rPr>
          <w:rFonts w:ascii="GHEA Grapalat" w:hAnsi="GHEA Grapalat"/>
          <w:lang w:val="hy-AM"/>
        </w:rPr>
        <w:t>չծագող</w:t>
      </w:r>
      <w:proofErr w:type="spellEnd"/>
      <w:r w:rsidRPr="00A8206F">
        <w:rPr>
          <w:rFonts w:ascii="GHEA Grapalat" w:hAnsi="GHEA Grapalat"/>
          <w:lang w:val="hy-AM"/>
        </w:rPr>
        <w:t xml:space="preserve"> նյութերին:</w:t>
      </w:r>
    </w:p>
    <w:p w:rsidR="005B71C1" w:rsidRPr="00A8206F" w:rsidRDefault="005B71C1" w:rsidP="005B71C1">
      <w:pPr>
        <w:jc w:val="both"/>
        <w:rPr>
          <w:rFonts w:ascii="GHEA Grapalat" w:hAnsi="GHEA Grapalat"/>
          <w:lang w:val="hy-AM"/>
        </w:rPr>
      </w:pPr>
    </w:p>
    <w:p w:rsidR="005B71C1" w:rsidRPr="00A8206F" w:rsidRDefault="005B71C1" w:rsidP="005B71C1">
      <w:pPr>
        <w:jc w:val="both"/>
        <w:rPr>
          <w:rFonts w:ascii="GHEA Grapalat" w:hAnsi="GHEA Grapalat"/>
          <w:lang w:val="hy-AM"/>
        </w:rPr>
      </w:pPr>
      <w:r w:rsidRPr="00A8206F">
        <w:rPr>
          <w:rFonts w:ascii="GHEA Grapalat" w:hAnsi="GHEA Grapalat"/>
          <w:lang w:val="hy-AM"/>
        </w:rPr>
        <w:t xml:space="preserve">4.  Երրորդ սյունակում նշված ծագման </w:t>
      </w:r>
      <w:proofErr w:type="spellStart"/>
      <w:r w:rsidR="00E05A57" w:rsidRPr="00A8206F">
        <w:rPr>
          <w:rFonts w:ascii="GHEA Grapalat" w:hAnsi="GHEA Grapalat"/>
          <w:lang w:val="hy-AM"/>
        </w:rPr>
        <w:t>չափորոշիչները</w:t>
      </w:r>
      <w:proofErr w:type="spellEnd"/>
      <w:r w:rsidR="00E05A57" w:rsidRPr="00A8206F">
        <w:rPr>
          <w:rFonts w:ascii="GHEA Grapalat" w:hAnsi="GHEA Grapalat"/>
          <w:lang w:val="hy-AM"/>
        </w:rPr>
        <w:t xml:space="preserve"> </w:t>
      </w:r>
      <w:r w:rsidRPr="00A8206F">
        <w:rPr>
          <w:rFonts w:ascii="GHEA Grapalat" w:hAnsi="GHEA Grapalat"/>
          <w:lang w:val="hy-AM"/>
        </w:rPr>
        <w:t xml:space="preserve">սահմանում են </w:t>
      </w:r>
      <w:r w:rsidR="00E05A57" w:rsidRPr="00A8206F">
        <w:rPr>
          <w:rFonts w:ascii="GHEA Grapalat" w:hAnsi="GHEA Grapalat"/>
          <w:lang w:val="hy-AM"/>
        </w:rPr>
        <w:t xml:space="preserve">նվազագույն պահանջներ </w:t>
      </w:r>
      <w:r w:rsidRPr="00A8206F">
        <w:rPr>
          <w:rFonts w:ascii="GHEA Grapalat" w:hAnsi="GHEA Grapalat"/>
          <w:lang w:val="hy-AM"/>
        </w:rPr>
        <w:t xml:space="preserve">արտադրական </w:t>
      </w:r>
      <w:r w:rsidR="00ED481B" w:rsidRPr="00A8206F">
        <w:rPr>
          <w:rFonts w:ascii="GHEA Grapalat" w:hAnsi="GHEA Grapalat"/>
          <w:lang w:val="hy-AM"/>
        </w:rPr>
        <w:t xml:space="preserve">գործողությունների </w:t>
      </w:r>
      <w:r w:rsidRPr="00A8206F">
        <w:rPr>
          <w:rFonts w:ascii="GHEA Grapalat" w:hAnsi="GHEA Grapalat"/>
          <w:lang w:val="hy-AM"/>
        </w:rPr>
        <w:t xml:space="preserve">նկատմամբ: </w:t>
      </w:r>
      <w:r w:rsidR="00ED481B" w:rsidRPr="00A8206F">
        <w:rPr>
          <w:rFonts w:ascii="GHEA Grapalat" w:hAnsi="GHEA Grapalat"/>
          <w:lang w:val="hy-AM"/>
        </w:rPr>
        <w:t xml:space="preserve">Արտադրական </w:t>
      </w:r>
      <w:r w:rsidRPr="00A8206F">
        <w:rPr>
          <w:rFonts w:ascii="GHEA Grapalat" w:hAnsi="GHEA Grapalat"/>
          <w:lang w:val="hy-AM"/>
        </w:rPr>
        <w:t>գործողությունների</w:t>
      </w:r>
      <w:r w:rsidR="00ED481B" w:rsidRPr="00A8206F">
        <w:rPr>
          <w:rFonts w:ascii="GHEA Grapalat" w:hAnsi="GHEA Grapalat"/>
          <w:lang w:val="hy-AM"/>
        </w:rPr>
        <w:t xml:space="preserve"> </w:t>
      </w:r>
      <w:r w:rsidRPr="00A8206F">
        <w:rPr>
          <w:rFonts w:ascii="GHEA Grapalat" w:hAnsi="GHEA Grapalat"/>
          <w:lang w:val="hy-AM"/>
        </w:rPr>
        <w:t>մեծ ծավալի իրականացումը ապրանքին</w:t>
      </w:r>
      <w:r w:rsidR="00ED481B" w:rsidRPr="00A8206F">
        <w:rPr>
          <w:rFonts w:ascii="GHEA Grapalat" w:hAnsi="GHEA Grapalat"/>
          <w:lang w:val="hy-AM"/>
        </w:rPr>
        <w:t xml:space="preserve"> նաև</w:t>
      </w:r>
      <w:r w:rsidRPr="00A8206F">
        <w:rPr>
          <w:rFonts w:ascii="GHEA Grapalat" w:hAnsi="GHEA Grapalat"/>
          <w:lang w:val="hy-AM"/>
        </w:rPr>
        <w:t xml:space="preserve"> տալիս է ծագման կարգավիճակ</w:t>
      </w:r>
      <w:r w:rsidR="00ED481B" w:rsidRPr="00A8206F">
        <w:rPr>
          <w:rFonts w:ascii="GHEA Grapalat" w:hAnsi="GHEA Grapalat"/>
          <w:lang w:val="hy-AM"/>
        </w:rPr>
        <w:t>:</w:t>
      </w:r>
    </w:p>
    <w:p w:rsidR="00ED481B" w:rsidRPr="00A8206F" w:rsidRDefault="00ED481B" w:rsidP="005B71C1">
      <w:pPr>
        <w:jc w:val="both"/>
        <w:rPr>
          <w:rFonts w:ascii="GHEA Grapalat" w:hAnsi="GHEA Grapalat"/>
          <w:lang w:val="hy-AM"/>
        </w:rPr>
      </w:pPr>
    </w:p>
    <w:p w:rsidR="005B71C1" w:rsidRPr="00ED481B" w:rsidRDefault="005B71C1" w:rsidP="005B71C1">
      <w:pPr>
        <w:jc w:val="both"/>
        <w:rPr>
          <w:rFonts w:ascii="GHEA Grapalat" w:hAnsi="GHEA Grapalat"/>
          <w:lang w:val="hy-AM"/>
        </w:rPr>
      </w:pPr>
      <w:r w:rsidRPr="00A8206F">
        <w:rPr>
          <w:rFonts w:ascii="GHEA Grapalat" w:hAnsi="GHEA Grapalat"/>
          <w:lang w:val="hy-AM"/>
        </w:rPr>
        <w:t>5. Այն դեպքերում, երբ առաջին սյունակում նշված ծածկագրին նախորդում է «</w:t>
      </w:r>
      <w:r w:rsidR="00705BBD" w:rsidRPr="00A8206F">
        <w:rPr>
          <w:rFonts w:ascii="GHEA Grapalat" w:hAnsi="GHEA Grapalat"/>
          <w:lang w:val="hy-AM"/>
        </w:rPr>
        <w:t>EX</w:t>
      </w:r>
      <w:r w:rsidRPr="00A8206F">
        <w:rPr>
          <w:rFonts w:ascii="GHEA Grapalat" w:hAnsi="GHEA Grapalat"/>
          <w:lang w:val="hy-AM"/>
        </w:rPr>
        <w:t xml:space="preserve">» </w:t>
      </w:r>
      <w:r w:rsidRPr="00A8206F">
        <w:rPr>
          <w:rFonts w:ascii="GHEA Grapalat" w:hAnsi="GHEA Grapalat"/>
          <w:lang w:val="hy-AM"/>
        </w:rPr>
        <w:lastRenderedPageBreak/>
        <w:t xml:space="preserve">ծածկագիրը, սա նշանակում է, որ երրորդ սյունակում տեղադրված կանոնները տարածվում են միայն այս </w:t>
      </w:r>
      <w:r w:rsidR="00705BBD" w:rsidRPr="00A8206F">
        <w:rPr>
          <w:rFonts w:ascii="GHEA Grapalat" w:hAnsi="GHEA Grapalat"/>
          <w:lang w:val="hy-AM"/>
        </w:rPr>
        <w:t>ՆՀ</w:t>
      </w:r>
      <w:r w:rsidRPr="00A8206F">
        <w:rPr>
          <w:rFonts w:ascii="GHEA Grapalat" w:hAnsi="GHEA Grapalat"/>
          <w:lang w:val="hy-AM"/>
        </w:rPr>
        <w:t xml:space="preserve"> ծածկագրի</w:t>
      </w:r>
      <w:r w:rsidR="00705BBD" w:rsidRPr="00A8206F">
        <w:rPr>
          <w:rFonts w:ascii="GHEA Grapalat" w:hAnsi="GHEA Grapalat"/>
          <w:lang w:val="hy-AM"/>
        </w:rPr>
        <w:t xml:space="preserve"> մի մասի</w:t>
      </w:r>
      <w:r w:rsidRPr="00A8206F">
        <w:rPr>
          <w:rFonts w:ascii="GHEA Grapalat" w:hAnsi="GHEA Grapalat"/>
          <w:lang w:val="hy-AM"/>
        </w:rPr>
        <w:t xml:space="preserve"> վրա, որի </w:t>
      </w:r>
      <w:proofErr w:type="spellStart"/>
      <w:r w:rsidR="00705BBD" w:rsidRPr="00A8206F">
        <w:rPr>
          <w:rFonts w:ascii="GHEA Grapalat" w:hAnsi="GHEA Grapalat"/>
          <w:lang w:val="hy-AM"/>
        </w:rPr>
        <w:t>նկարագրիր</w:t>
      </w:r>
      <w:r w:rsidRPr="00A8206F">
        <w:rPr>
          <w:rFonts w:ascii="GHEA Grapalat" w:hAnsi="GHEA Grapalat"/>
          <w:lang w:val="hy-AM"/>
        </w:rPr>
        <w:t>ը</w:t>
      </w:r>
      <w:proofErr w:type="spellEnd"/>
      <w:r w:rsidRPr="00A8206F">
        <w:rPr>
          <w:rFonts w:ascii="GHEA Grapalat" w:hAnsi="GHEA Grapalat"/>
          <w:lang w:val="hy-AM"/>
        </w:rPr>
        <w:t xml:space="preserve"> ներկայացված է երկրորդ սյունակում: Այս դեպքում ապրանքները </w:t>
      </w:r>
      <w:r w:rsidR="00705BBD" w:rsidRPr="00A8206F">
        <w:rPr>
          <w:rFonts w:ascii="GHEA Grapalat" w:hAnsi="GHEA Grapalat"/>
          <w:lang w:val="hy-AM"/>
        </w:rPr>
        <w:t>նույնականացվում</w:t>
      </w:r>
      <w:r w:rsidRPr="00A8206F">
        <w:rPr>
          <w:rFonts w:ascii="GHEA Grapalat" w:hAnsi="GHEA Grapalat"/>
          <w:lang w:val="hy-AM"/>
        </w:rPr>
        <w:t xml:space="preserve"> են ինչպես </w:t>
      </w:r>
      <w:r w:rsidR="00705BBD" w:rsidRPr="00A8206F">
        <w:rPr>
          <w:rFonts w:ascii="GHEA Grapalat" w:hAnsi="GHEA Grapalat"/>
          <w:lang w:val="hy-AM"/>
        </w:rPr>
        <w:t>ՆՀ</w:t>
      </w:r>
      <w:r w:rsidRPr="00A8206F">
        <w:rPr>
          <w:rFonts w:ascii="GHEA Grapalat" w:hAnsi="GHEA Grapalat"/>
          <w:lang w:val="hy-AM"/>
        </w:rPr>
        <w:t xml:space="preserve"> </w:t>
      </w:r>
      <w:proofErr w:type="spellStart"/>
      <w:r w:rsidRPr="00A8206F">
        <w:rPr>
          <w:rFonts w:ascii="GHEA Grapalat" w:hAnsi="GHEA Grapalat"/>
          <w:lang w:val="hy-AM"/>
        </w:rPr>
        <w:t>ծածկագրով</w:t>
      </w:r>
      <w:proofErr w:type="spellEnd"/>
      <w:r w:rsidRPr="00A8206F">
        <w:rPr>
          <w:rFonts w:ascii="GHEA Grapalat" w:hAnsi="GHEA Grapalat"/>
          <w:lang w:val="hy-AM"/>
        </w:rPr>
        <w:t xml:space="preserve">, այնպես էլ </w:t>
      </w:r>
      <w:r w:rsidR="00705BBD" w:rsidRPr="00A8206F">
        <w:rPr>
          <w:rFonts w:ascii="GHEA Grapalat" w:hAnsi="GHEA Grapalat"/>
          <w:lang w:val="hy-AM"/>
        </w:rPr>
        <w:t>անվանումով</w:t>
      </w:r>
      <w:r w:rsidRPr="00A8206F">
        <w:rPr>
          <w:rFonts w:ascii="GHEA Grapalat" w:hAnsi="GHEA Grapalat"/>
          <w:lang w:val="hy-AM"/>
        </w:rPr>
        <w:t xml:space="preserve">: Նման ապրանքների </w:t>
      </w:r>
      <w:r w:rsidR="00705BBD" w:rsidRPr="00A8206F">
        <w:rPr>
          <w:rFonts w:ascii="GHEA Grapalat" w:hAnsi="GHEA Grapalat"/>
          <w:lang w:val="hy-AM"/>
        </w:rPr>
        <w:t>նկարագիր</w:t>
      </w:r>
      <w:r w:rsidRPr="00A8206F">
        <w:rPr>
          <w:rFonts w:ascii="GHEA Grapalat" w:hAnsi="GHEA Grapalat"/>
          <w:lang w:val="hy-AM"/>
        </w:rPr>
        <w:t xml:space="preserve">ը ծագման վկայագրում (EAS </w:t>
      </w:r>
      <w:proofErr w:type="spellStart"/>
      <w:r w:rsidRPr="00A8206F">
        <w:rPr>
          <w:rFonts w:ascii="GHEA Grapalat" w:hAnsi="GHEA Grapalat"/>
          <w:lang w:val="hy-AM"/>
        </w:rPr>
        <w:t>ձև</w:t>
      </w:r>
      <w:proofErr w:type="spellEnd"/>
      <w:r w:rsidRPr="00A8206F">
        <w:rPr>
          <w:rFonts w:ascii="GHEA Grapalat" w:hAnsi="GHEA Grapalat"/>
          <w:lang w:val="hy-AM"/>
        </w:rPr>
        <w:t xml:space="preserve">) պետք է լիովին նույնական լինի </w:t>
      </w:r>
      <w:r w:rsidR="00705BBD" w:rsidRPr="00A8206F">
        <w:rPr>
          <w:rStyle w:val="ListLabel857"/>
          <w:rFonts w:ascii="GHEA Grapalat" w:hAnsi="GHEA Grapalat" w:cs="Mangal"/>
          <w:color w:val="auto"/>
          <w:spacing w:val="-1"/>
          <w:u w:val="none"/>
          <w:lang w:val="hy-AM"/>
        </w:rPr>
        <w:t>ցանկի</w:t>
      </w:r>
      <w:r w:rsidR="00705BBD" w:rsidRPr="00A8206F">
        <w:rPr>
          <w:rFonts w:ascii="GHEA Grapalat" w:hAnsi="GHEA Grapalat"/>
          <w:lang w:val="hy-AM"/>
        </w:rPr>
        <w:t xml:space="preserve"> </w:t>
      </w:r>
      <w:r w:rsidRPr="00A8206F">
        <w:rPr>
          <w:rFonts w:ascii="GHEA Grapalat" w:hAnsi="GHEA Grapalat"/>
          <w:lang w:val="hy-AM"/>
        </w:rPr>
        <w:t>երկրորդ սյունակում տրված նկարագրության հետ:</w:t>
      </w:r>
    </w:p>
    <w:p w:rsidR="00E768BB" w:rsidRPr="00ED481B" w:rsidRDefault="00E768BB" w:rsidP="005B71C1">
      <w:pPr>
        <w:jc w:val="both"/>
        <w:rPr>
          <w:rFonts w:ascii="GHEA Grapalat" w:hAnsi="GHEA Grapalat"/>
          <w:lang w:val="hy-AM"/>
        </w:rPr>
      </w:pPr>
    </w:p>
    <w:sectPr w:rsidR="00E768BB" w:rsidRPr="00ED48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70246"/>
    <w:multiLevelType w:val="hybridMultilevel"/>
    <w:tmpl w:val="C50044C4"/>
    <w:lvl w:ilvl="0" w:tplc="03C4B120">
      <w:start w:val="2"/>
      <w:numFmt w:val="bullet"/>
      <w:lvlText w:val="-"/>
      <w:lvlJc w:val="left"/>
      <w:pPr>
        <w:ind w:left="720" w:hanging="360"/>
      </w:pPr>
      <w:rPr>
        <w:rFonts w:ascii="GHEA Grapalat" w:eastAsia="Arial Unicode MS" w:hAnsi="GHEA Grapalat" w:cs="Arial Unicode M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0F7CCE"/>
    <w:multiLevelType w:val="hybridMultilevel"/>
    <w:tmpl w:val="127EB552"/>
    <w:lvl w:ilvl="0" w:tplc="09601544">
      <w:start w:val="2"/>
      <w:numFmt w:val="bullet"/>
      <w:lvlText w:val="-"/>
      <w:lvlJc w:val="left"/>
      <w:pPr>
        <w:ind w:left="720" w:hanging="360"/>
      </w:pPr>
      <w:rPr>
        <w:rFonts w:ascii="GHEA Grapalat" w:eastAsia="Arial Unicode MS" w:hAnsi="GHEA Grapalat" w:cs="Arial Unicode M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442AAE"/>
    <w:multiLevelType w:val="hybridMultilevel"/>
    <w:tmpl w:val="C6FC45FE"/>
    <w:lvl w:ilvl="0" w:tplc="4E78D012">
      <w:start w:val="2"/>
      <w:numFmt w:val="bullet"/>
      <w:lvlText w:val="-"/>
      <w:lvlJc w:val="left"/>
      <w:pPr>
        <w:ind w:left="720" w:hanging="360"/>
      </w:pPr>
      <w:rPr>
        <w:rFonts w:ascii="GHEA Grapalat" w:eastAsia="Arial Unicode MS" w:hAnsi="GHEA Grapalat" w:cs="Arial Unicode M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982B2F"/>
    <w:multiLevelType w:val="hybridMultilevel"/>
    <w:tmpl w:val="A9F49536"/>
    <w:lvl w:ilvl="0" w:tplc="69CC536C">
      <w:start w:val="2"/>
      <w:numFmt w:val="bullet"/>
      <w:lvlText w:val="-"/>
      <w:lvlJc w:val="left"/>
      <w:pPr>
        <w:ind w:left="720" w:hanging="360"/>
      </w:pPr>
      <w:rPr>
        <w:rFonts w:ascii="GHEA Grapalat" w:eastAsia="Arial Unicode MS" w:hAnsi="GHEA Grapalat" w:cs="Arial Unicode M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7B3264"/>
    <w:multiLevelType w:val="hybridMultilevel"/>
    <w:tmpl w:val="2236C08E"/>
    <w:lvl w:ilvl="0" w:tplc="DFDA4E38">
      <w:start w:val="2"/>
      <w:numFmt w:val="bullet"/>
      <w:lvlText w:val="-"/>
      <w:lvlJc w:val="left"/>
      <w:pPr>
        <w:ind w:left="720" w:hanging="360"/>
      </w:pPr>
      <w:rPr>
        <w:rFonts w:ascii="GHEA Grapalat" w:eastAsia="Arial Unicode MS" w:hAnsi="GHEA Grapalat" w:cs="Arial Unicode M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1C07BA"/>
    <w:multiLevelType w:val="hybridMultilevel"/>
    <w:tmpl w:val="748233B2"/>
    <w:lvl w:ilvl="0" w:tplc="C9485D44">
      <w:start w:val="2"/>
      <w:numFmt w:val="bullet"/>
      <w:lvlText w:val="-"/>
      <w:lvlJc w:val="left"/>
      <w:pPr>
        <w:ind w:left="720" w:hanging="360"/>
      </w:pPr>
      <w:rPr>
        <w:rFonts w:ascii="GHEA Grapalat" w:eastAsia="Arial Unicode MS" w:hAnsi="GHEA Grapalat" w:cs="Arial Unicode M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CE1379"/>
    <w:multiLevelType w:val="hybridMultilevel"/>
    <w:tmpl w:val="1EDAFC6C"/>
    <w:lvl w:ilvl="0" w:tplc="7E34F302">
      <w:start w:val="2"/>
      <w:numFmt w:val="bullet"/>
      <w:lvlText w:val="-"/>
      <w:lvlJc w:val="left"/>
      <w:pPr>
        <w:ind w:left="720" w:hanging="360"/>
      </w:pPr>
      <w:rPr>
        <w:rFonts w:ascii="GHEA Grapalat" w:eastAsia="Arial Unicode MS" w:hAnsi="GHEA Grapalat" w:cs="Arial Unicode M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B8B"/>
    <w:rsid w:val="0006755F"/>
    <w:rsid w:val="00087E3D"/>
    <w:rsid w:val="001735F8"/>
    <w:rsid w:val="002A5AB8"/>
    <w:rsid w:val="002B3B8B"/>
    <w:rsid w:val="002F74FB"/>
    <w:rsid w:val="00364A48"/>
    <w:rsid w:val="004B7305"/>
    <w:rsid w:val="00515F8B"/>
    <w:rsid w:val="0059385E"/>
    <w:rsid w:val="005B71C1"/>
    <w:rsid w:val="00692412"/>
    <w:rsid w:val="00702EE3"/>
    <w:rsid w:val="00705BBD"/>
    <w:rsid w:val="007A1034"/>
    <w:rsid w:val="007B6A38"/>
    <w:rsid w:val="008502AC"/>
    <w:rsid w:val="008B009E"/>
    <w:rsid w:val="008B3A3D"/>
    <w:rsid w:val="0094191D"/>
    <w:rsid w:val="00A8206F"/>
    <w:rsid w:val="00A95076"/>
    <w:rsid w:val="00B97812"/>
    <w:rsid w:val="00C81161"/>
    <w:rsid w:val="00CB0F36"/>
    <w:rsid w:val="00CE7C4C"/>
    <w:rsid w:val="00DE546E"/>
    <w:rsid w:val="00E05A57"/>
    <w:rsid w:val="00E768BB"/>
    <w:rsid w:val="00E85B27"/>
    <w:rsid w:val="00ED481B"/>
    <w:rsid w:val="00F15A5F"/>
    <w:rsid w:val="00F67E61"/>
    <w:rsid w:val="00FB6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8B009E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35F8"/>
    <w:pPr>
      <w:ind w:left="720"/>
      <w:contextualSpacing/>
    </w:pPr>
  </w:style>
  <w:style w:type="character" w:customStyle="1" w:styleId="ListLabel857">
    <w:name w:val="ListLabel 857"/>
    <w:rsid w:val="00705BBD"/>
    <w:rPr>
      <w:color w:val="0000FF"/>
      <w:u w:val="single"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8B009E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35F8"/>
    <w:pPr>
      <w:ind w:left="720"/>
      <w:contextualSpacing/>
    </w:pPr>
  </w:style>
  <w:style w:type="character" w:customStyle="1" w:styleId="ListLabel857">
    <w:name w:val="ListLabel 857"/>
    <w:rsid w:val="00705BBD"/>
    <w:rPr>
      <w:color w:val="0000FF"/>
      <w:u w:val="singl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241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67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36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51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684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894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3304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8225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3171383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2655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4402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07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973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236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148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4</Pages>
  <Words>785</Words>
  <Characters>4477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Kristine T. Hayrapetyan</dc:creator>
  <cp:keywords/>
  <dc:description/>
  <cp:lastModifiedBy>Naira K. Karapetyan</cp:lastModifiedBy>
  <cp:revision>14</cp:revision>
  <dcterms:created xsi:type="dcterms:W3CDTF">2019-09-09T10:26:00Z</dcterms:created>
  <dcterms:modified xsi:type="dcterms:W3CDTF">2019-09-17T14:06:00Z</dcterms:modified>
</cp:coreProperties>
</file>