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758" w:rsidRDefault="00294758" w:rsidP="00E70532">
      <w:pPr>
        <w:spacing w:line="360" w:lineRule="auto"/>
        <w:rPr>
          <w:rFonts w:ascii="GHEA Grapalat" w:hAnsi="GHEA Grapalat"/>
          <w:u w:val="single"/>
        </w:rPr>
      </w:pPr>
    </w:p>
    <w:p w:rsidR="00294758" w:rsidRPr="00BC3067" w:rsidRDefault="00294758" w:rsidP="00294758">
      <w:pPr>
        <w:spacing w:line="360" w:lineRule="auto"/>
        <w:ind w:firstLine="720"/>
        <w:jc w:val="right"/>
        <w:rPr>
          <w:rFonts w:ascii="GHEA Grapalat" w:hAnsi="GHEA Grapalat"/>
          <w:u w:val="single"/>
        </w:rPr>
      </w:pPr>
    </w:p>
    <w:tbl>
      <w:tblPr>
        <w:tblW w:w="8836" w:type="dxa"/>
        <w:tblInd w:w="8010" w:type="dxa"/>
        <w:tblLook w:val="04A0" w:firstRow="1" w:lastRow="0" w:firstColumn="1" w:lastColumn="0" w:noHBand="0" w:noVBand="1"/>
      </w:tblPr>
      <w:tblGrid>
        <w:gridCol w:w="8836"/>
      </w:tblGrid>
      <w:tr w:rsidR="00294758" w:rsidRPr="00593B8D" w:rsidTr="00B56125">
        <w:trPr>
          <w:trHeight w:val="450"/>
        </w:trPr>
        <w:tc>
          <w:tcPr>
            <w:tcW w:w="8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58" w:rsidRPr="00593B8D" w:rsidRDefault="00294758" w:rsidP="006166A3">
            <w:pPr>
              <w:ind w:right="-2779"/>
              <w:jc w:val="both"/>
              <w:rPr>
                <w:rFonts w:ascii="GHEA Grapalat" w:hAnsi="GHEA Grapalat" w:cs="Arial"/>
                <w:b/>
                <w:bCs/>
                <w:lang w:eastAsia="en-GB"/>
              </w:rPr>
            </w:pPr>
          </w:p>
        </w:tc>
      </w:tr>
      <w:tr w:rsidR="00294758" w:rsidRPr="00593B8D" w:rsidTr="00B56125">
        <w:trPr>
          <w:trHeight w:val="568"/>
        </w:trPr>
        <w:tc>
          <w:tcPr>
            <w:tcW w:w="8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58" w:rsidRPr="00593B8D" w:rsidRDefault="00294758" w:rsidP="00294758">
            <w:pPr>
              <w:jc w:val="both"/>
              <w:rPr>
                <w:rFonts w:ascii="GHEA Grapalat" w:hAnsi="GHEA Grapalat" w:cs="Arial"/>
                <w:b/>
                <w:bCs/>
                <w:lang w:eastAsia="en-GB"/>
              </w:rPr>
            </w:pPr>
          </w:p>
        </w:tc>
      </w:tr>
      <w:tr w:rsidR="00294758" w:rsidRPr="00593B8D" w:rsidTr="00B56125">
        <w:trPr>
          <w:trHeight w:val="540"/>
        </w:trPr>
        <w:tc>
          <w:tcPr>
            <w:tcW w:w="8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58" w:rsidRPr="00593B8D" w:rsidRDefault="00294758" w:rsidP="00294758">
            <w:pPr>
              <w:jc w:val="both"/>
              <w:rPr>
                <w:rFonts w:ascii="GHEA Grapalat" w:hAnsi="GHEA Grapalat" w:cs="Arial"/>
                <w:b/>
                <w:bCs/>
                <w:lang w:eastAsia="en-GB"/>
              </w:rPr>
            </w:pPr>
          </w:p>
        </w:tc>
      </w:tr>
    </w:tbl>
    <w:p w:rsidR="00294758" w:rsidRPr="00CE2BFB" w:rsidRDefault="00294758" w:rsidP="00294758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294758" w:rsidRPr="00CE2BFB" w:rsidRDefault="00294758" w:rsidP="00294758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294758" w:rsidRPr="00CC4C5A" w:rsidRDefault="00294758" w:rsidP="00294758">
      <w:pPr>
        <w:spacing w:line="36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CC4C5A">
        <w:rPr>
          <w:rFonts w:ascii="GHEA Grapalat" w:hAnsi="GHEA Grapalat"/>
          <w:b/>
          <w:sz w:val="28"/>
          <w:szCs w:val="28"/>
          <w:lang w:val="hy-AM"/>
        </w:rPr>
        <w:t>ՀԱՅԱՍՏԱՆԻ ՀԱՆՐԱՊԵՏՈՒԹՅԱՆ ՀԱՇՎԵՔՆՆԻՉ ՊԱԼԱՏ</w:t>
      </w:r>
    </w:p>
    <w:p w:rsidR="00294758" w:rsidRPr="00CE2BFB" w:rsidRDefault="00294758" w:rsidP="00294758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294758" w:rsidRPr="00CE2BFB" w:rsidRDefault="00294758" w:rsidP="00294758">
      <w:pPr>
        <w:pStyle w:val="BodyText"/>
        <w:rPr>
          <w:rFonts w:ascii="GHEA Grapalat" w:hAnsi="GHEA Grapalat"/>
          <w:szCs w:val="40"/>
          <w:lang w:val="hy-AM"/>
        </w:rPr>
      </w:pPr>
      <w:r>
        <w:rPr>
          <w:rFonts w:ascii="GHEA Grapalat" w:hAnsi="GHEA Grapalat"/>
          <w:szCs w:val="40"/>
          <w:lang w:val="hy-AM"/>
        </w:rPr>
        <w:t>2022-2024</w:t>
      </w:r>
    </w:p>
    <w:p w:rsidR="00294758" w:rsidRPr="00CE2BFB" w:rsidRDefault="00294758" w:rsidP="00294758">
      <w:pPr>
        <w:pStyle w:val="BodyText"/>
        <w:rPr>
          <w:rFonts w:ascii="GHEA Grapalat" w:hAnsi="GHEA Grapalat"/>
          <w:sz w:val="28"/>
          <w:szCs w:val="28"/>
          <w:lang w:val="hy-AM"/>
        </w:rPr>
      </w:pPr>
      <w:r w:rsidRPr="00CE2BFB">
        <w:rPr>
          <w:rFonts w:ascii="GHEA Grapalat" w:hAnsi="GHEA Grapalat" w:cs="Sylfaen"/>
          <w:sz w:val="28"/>
          <w:szCs w:val="28"/>
          <w:lang w:val="hy-AM"/>
        </w:rPr>
        <w:t>ԹՎԱԿԱՆՆԵՐԻ</w:t>
      </w:r>
      <w:r w:rsidRPr="00CE2BFB">
        <w:rPr>
          <w:rFonts w:ascii="GHEA Grapalat" w:hAnsi="GHEA Grapalat"/>
          <w:sz w:val="28"/>
          <w:szCs w:val="28"/>
          <w:lang w:val="hy-AM"/>
        </w:rPr>
        <w:t xml:space="preserve"> </w:t>
      </w:r>
      <w:r w:rsidRPr="00CE2BFB">
        <w:rPr>
          <w:rFonts w:ascii="GHEA Grapalat" w:hAnsi="GHEA Grapalat" w:cs="Sylfaen"/>
          <w:sz w:val="28"/>
          <w:szCs w:val="28"/>
          <w:lang w:val="hy-AM"/>
        </w:rPr>
        <w:t>ՄԻՋՆԱԺԱՄԿԵՏ</w:t>
      </w:r>
      <w:r w:rsidRPr="00CE2BFB">
        <w:rPr>
          <w:rFonts w:ascii="GHEA Grapalat" w:hAnsi="GHEA Grapalat"/>
          <w:sz w:val="28"/>
          <w:szCs w:val="28"/>
          <w:lang w:val="hy-AM"/>
        </w:rPr>
        <w:t xml:space="preserve"> </w:t>
      </w:r>
      <w:r w:rsidRPr="00CE2BFB">
        <w:rPr>
          <w:rFonts w:ascii="GHEA Grapalat" w:hAnsi="GHEA Grapalat" w:cs="Sylfaen"/>
          <w:sz w:val="28"/>
          <w:szCs w:val="28"/>
          <w:lang w:val="hy-AM"/>
        </w:rPr>
        <w:t>ԾԱԽՍԱՅԻՆ</w:t>
      </w:r>
      <w:r w:rsidRPr="00CE2BFB">
        <w:rPr>
          <w:rFonts w:ascii="GHEA Grapalat" w:hAnsi="GHEA Grapalat"/>
          <w:sz w:val="28"/>
          <w:szCs w:val="28"/>
          <w:lang w:val="hy-AM"/>
        </w:rPr>
        <w:t xml:space="preserve"> </w:t>
      </w:r>
      <w:r w:rsidRPr="00CE2BFB">
        <w:rPr>
          <w:rFonts w:ascii="GHEA Grapalat" w:hAnsi="GHEA Grapalat" w:cs="Sylfaen"/>
          <w:sz w:val="28"/>
          <w:szCs w:val="28"/>
          <w:lang w:val="hy-AM"/>
        </w:rPr>
        <w:t>ԾՐԱԳՐԻ</w:t>
      </w:r>
      <w:r w:rsidRPr="00CE2BFB">
        <w:rPr>
          <w:rFonts w:ascii="GHEA Grapalat" w:hAnsi="GHEA Grapalat"/>
          <w:sz w:val="28"/>
          <w:szCs w:val="28"/>
          <w:lang w:val="hy-AM"/>
        </w:rPr>
        <w:t xml:space="preserve"> </w:t>
      </w:r>
    </w:p>
    <w:p w:rsidR="00294758" w:rsidRPr="00CE2BFB" w:rsidRDefault="00294758" w:rsidP="00294758">
      <w:pPr>
        <w:pStyle w:val="BodyText"/>
        <w:rPr>
          <w:rFonts w:ascii="GHEA Grapalat" w:hAnsi="GHEA Grapalat"/>
          <w:szCs w:val="40"/>
          <w:lang w:val="hy-AM"/>
        </w:rPr>
      </w:pPr>
      <w:r w:rsidRPr="00CE2BFB">
        <w:rPr>
          <w:rFonts w:ascii="GHEA Grapalat" w:hAnsi="GHEA Grapalat"/>
          <w:sz w:val="28"/>
          <w:szCs w:val="28"/>
          <w:lang w:val="hy-AM"/>
        </w:rPr>
        <w:t>ԵՎ</w:t>
      </w:r>
      <w:r w:rsidRPr="00CE2BFB">
        <w:rPr>
          <w:rFonts w:ascii="GHEA Grapalat" w:hAnsi="GHEA Grapalat"/>
          <w:szCs w:val="40"/>
          <w:lang w:val="hy-AM"/>
        </w:rPr>
        <w:t xml:space="preserve"> </w:t>
      </w:r>
      <w:r w:rsidRPr="00CC4C5A">
        <w:rPr>
          <w:rFonts w:ascii="GHEA Grapalat" w:hAnsi="GHEA Grapalat"/>
          <w:szCs w:val="40"/>
          <w:lang w:val="hy-AM"/>
        </w:rPr>
        <w:t xml:space="preserve">  </w:t>
      </w:r>
      <w:r>
        <w:rPr>
          <w:rFonts w:ascii="GHEA Grapalat" w:hAnsi="GHEA Grapalat"/>
          <w:szCs w:val="40"/>
          <w:lang w:val="hy-AM"/>
        </w:rPr>
        <w:t>2022</w:t>
      </w:r>
    </w:p>
    <w:p w:rsidR="00294758" w:rsidRDefault="00294758" w:rsidP="00294758">
      <w:pPr>
        <w:pStyle w:val="BodyText"/>
        <w:rPr>
          <w:rFonts w:ascii="GHEA Grapalat" w:hAnsi="GHEA Grapalat" w:cs="Sylfaen"/>
          <w:sz w:val="28"/>
          <w:szCs w:val="28"/>
          <w:lang w:val="hy-AM"/>
        </w:rPr>
      </w:pPr>
      <w:r w:rsidRPr="00CE2BFB">
        <w:rPr>
          <w:rFonts w:ascii="GHEA Grapalat" w:hAnsi="GHEA Grapalat" w:cs="Sylfaen"/>
          <w:sz w:val="28"/>
          <w:szCs w:val="28"/>
          <w:lang w:val="hy-AM"/>
        </w:rPr>
        <w:t>ԹՎԱԿԱՆԻ</w:t>
      </w:r>
      <w:r w:rsidRPr="00CE2BFB">
        <w:rPr>
          <w:rFonts w:ascii="GHEA Grapalat" w:hAnsi="GHEA Grapalat"/>
          <w:sz w:val="28"/>
          <w:szCs w:val="28"/>
          <w:lang w:val="hy-AM"/>
        </w:rPr>
        <w:t xml:space="preserve"> </w:t>
      </w:r>
      <w:r w:rsidRPr="00CE2BFB">
        <w:rPr>
          <w:rFonts w:ascii="GHEA Grapalat" w:hAnsi="GHEA Grapalat" w:cs="Sylfaen"/>
          <w:sz w:val="28"/>
          <w:szCs w:val="28"/>
          <w:lang w:val="hy-AM"/>
        </w:rPr>
        <w:t>ԲՅՈՒՋԵՏԱՅԻՆ</w:t>
      </w:r>
      <w:r w:rsidRPr="00CE2BFB">
        <w:rPr>
          <w:rFonts w:ascii="GHEA Grapalat" w:hAnsi="GHEA Grapalat"/>
          <w:sz w:val="28"/>
          <w:szCs w:val="28"/>
          <w:lang w:val="hy-AM"/>
        </w:rPr>
        <w:t xml:space="preserve"> </w:t>
      </w:r>
      <w:r w:rsidRPr="00CE2BFB">
        <w:rPr>
          <w:rFonts w:ascii="GHEA Grapalat" w:hAnsi="GHEA Grapalat" w:cs="Sylfaen"/>
          <w:sz w:val="28"/>
          <w:szCs w:val="28"/>
          <w:lang w:val="hy-AM"/>
        </w:rPr>
        <w:t>ՖԻՆԱՆՍԱՎՈՐՄԱՆ</w:t>
      </w:r>
      <w:r w:rsidRPr="00CE2BFB">
        <w:rPr>
          <w:rFonts w:ascii="GHEA Grapalat" w:hAnsi="GHEA Grapalat"/>
          <w:sz w:val="28"/>
          <w:szCs w:val="28"/>
          <w:lang w:val="hy-AM"/>
        </w:rPr>
        <w:t xml:space="preserve"> </w:t>
      </w:r>
      <w:r w:rsidRPr="00CE2BFB">
        <w:rPr>
          <w:rFonts w:ascii="GHEA Grapalat" w:hAnsi="GHEA Grapalat" w:cs="Sylfaen"/>
          <w:sz w:val="28"/>
          <w:szCs w:val="28"/>
          <w:lang w:val="hy-AM"/>
        </w:rPr>
        <w:t>ՀԱՅՏ</w:t>
      </w:r>
    </w:p>
    <w:p w:rsidR="00294758" w:rsidRDefault="00294758" w:rsidP="00294758">
      <w:pPr>
        <w:spacing w:before="120" w:after="120"/>
        <w:rPr>
          <w:rFonts w:ascii="GHEA Grapalat" w:hAnsi="GHEA Grapalat"/>
          <w:lang w:val="hy-AM"/>
        </w:rPr>
      </w:pPr>
    </w:p>
    <w:p w:rsidR="00294758" w:rsidRDefault="00294758" w:rsidP="00294758">
      <w:pPr>
        <w:spacing w:before="120" w:after="120"/>
        <w:rPr>
          <w:rFonts w:ascii="GHEA Grapalat" w:hAnsi="GHEA Grapalat"/>
          <w:lang w:val="hy-AM"/>
        </w:rPr>
      </w:pPr>
    </w:p>
    <w:p w:rsidR="00343C44" w:rsidRDefault="00343C44" w:rsidP="00294758">
      <w:pPr>
        <w:spacing w:before="120" w:after="120"/>
        <w:rPr>
          <w:rFonts w:ascii="GHEA Grapalat" w:hAnsi="GHEA Grapalat"/>
          <w:lang w:val="hy-AM"/>
        </w:rPr>
      </w:pPr>
    </w:p>
    <w:p w:rsidR="00343C44" w:rsidRDefault="00343C44" w:rsidP="00294758">
      <w:pPr>
        <w:spacing w:before="120" w:after="120"/>
        <w:rPr>
          <w:rFonts w:ascii="GHEA Grapalat" w:hAnsi="GHEA Grapalat"/>
          <w:lang w:val="hy-AM"/>
        </w:rPr>
      </w:pPr>
    </w:p>
    <w:p w:rsidR="00343C44" w:rsidRDefault="00343C44" w:rsidP="00294758">
      <w:pPr>
        <w:spacing w:before="120" w:after="120"/>
        <w:rPr>
          <w:rFonts w:ascii="GHEA Grapalat" w:hAnsi="GHEA Grapalat"/>
          <w:lang w:val="hy-AM"/>
        </w:rPr>
      </w:pPr>
    </w:p>
    <w:p w:rsidR="00343C44" w:rsidRPr="00CE2BFB" w:rsidRDefault="00343C44" w:rsidP="00294758">
      <w:pPr>
        <w:spacing w:before="120" w:after="120"/>
        <w:rPr>
          <w:rFonts w:ascii="GHEA Grapalat" w:hAnsi="GHEA Grapalat"/>
          <w:lang w:val="hy-AM"/>
        </w:rPr>
      </w:pPr>
    </w:p>
    <w:p w:rsidR="00294758" w:rsidRPr="00CE2BFB" w:rsidRDefault="00294758" w:rsidP="0029475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CE2BFB">
        <w:rPr>
          <w:rFonts w:ascii="GHEA Grapalat" w:hAnsi="GHEA Grapalat"/>
          <w:kern w:val="16"/>
          <w:sz w:val="22"/>
          <w:szCs w:val="22"/>
          <w:lang w:val="hy-AM"/>
        </w:rPr>
        <w:t>1. ԶԱՐԳԱՑՄԱՆ ՄԻՏՈՒՄՆԵՐԸ ՆԱԽՈՐԴՈՂ ՄԻՋՆԱԺԱՄԿԵՏ ՀԱՏՎԱԾՈՒՄ</w:t>
      </w:r>
    </w:p>
    <w:p w:rsidR="00294758" w:rsidRPr="000D1E36" w:rsidRDefault="00294758" w:rsidP="00294758">
      <w:pPr>
        <w:spacing w:after="120"/>
        <w:jc w:val="both"/>
        <w:rPr>
          <w:rFonts w:ascii="GHEA Grapalat" w:hAnsi="GHEA Grapalat"/>
          <w:bCs/>
          <w:lang w:val="hy-AM"/>
        </w:rPr>
      </w:pPr>
      <w:r w:rsidRPr="000D1E36">
        <w:rPr>
          <w:rFonts w:ascii="GHEA Grapalat" w:hAnsi="GHEA Grapalat" w:cs="Sylfaen"/>
          <w:bCs/>
          <w:lang w:val="hy-AM"/>
        </w:rPr>
        <w:t xml:space="preserve">          ՀՀ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հաշվեքննիչ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պալատը</w:t>
      </w:r>
      <w:r w:rsidRPr="000D1E36">
        <w:rPr>
          <w:rFonts w:ascii="GHEA Grapalat" w:hAnsi="GHEA Grapalat"/>
          <w:bCs/>
          <w:lang w:val="hy-AM"/>
        </w:rPr>
        <w:t>, 2020</w:t>
      </w:r>
      <w:r w:rsidRPr="000D1E36">
        <w:rPr>
          <w:rFonts w:ascii="GHEA Grapalat" w:hAnsi="GHEA Grapalat" w:cs="Sylfaen"/>
          <w:bCs/>
          <w:lang w:val="hy-AM"/>
        </w:rPr>
        <w:t>թ</w:t>
      </w:r>
      <w:r w:rsidRPr="000D1E36">
        <w:rPr>
          <w:rFonts w:ascii="GHEA Grapalat" w:hAnsi="GHEA Grapalat"/>
          <w:bCs/>
          <w:lang w:val="hy-AM"/>
        </w:rPr>
        <w:t xml:space="preserve">. </w:t>
      </w:r>
      <w:r w:rsidRPr="000D1E36">
        <w:rPr>
          <w:rFonts w:ascii="GHEA Grapalat" w:hAnsi="GHEA Grapalat" w:cs="Sylfaen"/>
          <w:bCs/>
          <w:lang w:val="hy-AM"/>
        </w:rPr>
        <w:t>օգոստոսի</w:t>
      </w:r>
      <w:r w:rsidRPr="000D1E36">
        <w:rPr>
          <w:rFonts w:ascii="GHEA Grapalat" w:hAnsi="GHEA Grapalat"/>
          <w:bCs/>
          <w:lang w:val="hy-AM"/>
        </w:rPr>
        <w:t xml:space="preserve"> 7-</w:t>
      </w:r>
      <w:r w:rsidRPr="000D1E36">
        <w:rPr>
          <w:rFonts w:ascii="GHEA Grapalat" w:hAnsi="GHEA Grapalat" w:cs="Sylfaen"/>
          <w:bCs/>
          <w:lang w:val="hy-AM"/>
        </w:rPr>
        <w:t>ի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թիվ</w:t>
      </w:r>
      <w:r w:rsidRPr="000D1E36">
        <w:rPr>
          <w:rFonts w:ascii="GHEA Grapalat" w:hAnsi="GHEA Grapalat"/>
          <w:bCs/>
          <w:lang w:val="hy-AM"/>
        </w:rPr>
        <w:t xml:space="preserve"> 151-</w:t>
      </w:r>
      <w:r w:rsidRPr="000D1E36">
        <w:rPr>
          <w:rFonts w:ascii="GHEA Grapalat" w:hAnsi="GHEA Grapalat" w:cs="Sylfaen"/>
          <w:bCs/>
          <w:lang w:val="hy-AM"/>
        </w:rPr>
        <w:t>Լ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որոշմամբ</w:t>
      </w:r>
      <w:r w:rsidRPr="000D1E36">
        <w:rPr>
          <w:rFonts w:ascii="GHEA Grapalat" w:hAnsi="GHEA Grapalat"/>
          <w:bCs/>
          <w:lang w:val="hy-AM"/>
        </w:rPr>
        <w:t xml:space="preserve">, </w:t>
      </w:r>
      <w:r w:rsidRPr="000D1E36">
        <w:rPr>
          <w:rFonts w:ascii="GHEA Grapalat" w:hAnsi="GHEA Grapalat" w:cs="Sylfaen"/>
          <w:bCs/>
          <w:lang w:val="hy-AM"/>
        </w:rPr>
        <w:t>հաստատեց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Հաշվեքննիչ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պալատի</w:t>
      </w:r>
      <w:r w:rsidRPr="000D1E36">
        <w:rPr>
          <w:rFonts w:ascii="GHEA Grapalat" w:hAnsi="GHEA Grapalat"/>
          <w:bCs/>
          <w:lang w:val="hy-AM"/>
        </w:rPr>
        <w:t xml:space="preserve"> 2020-2023 </w:t>
      </w:r>
      <w:r w:rsidRPr="000D1E36">
        <w:rPr>
          <w:rFonts w:ascii="GHEA Grapalat" w:hAnsi="GHEA Grapalat" w:cs="Sylfaen"/>
          <w:bCs/>
          <w:lang w:val="hy-AM"/>
        </w:rPr>
        <w:t>թվականների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զարգացման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ռազմավարական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ծրագիրը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և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դրա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իրականացման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միջոցոցառումների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պլանը</w:t>
      </w:r>
      <w:r w:rsidRPr="000D1E36">
        <w:rPr>
          <w:rFonts w:ascii="GHEA Grapalat" w:hAnsi="GHEA Grapalat"/>
          <w:bCs/>
          <w:lang w:val="hy-AM"/>
        </w:rPr>
        <w:t xml:space="preserve">, </w:t>
      </w:r>
      <w:r w:rsidRPr="000D1E36">
        <w:rPr>
          <w:rFonts w:ascii="GHEA Grapalat" w:hAnsi="GHEA Grapalat" w:cs="Sylfaen"/>
          <w:bCs/>
          <w:lang w:val="hy-AM"/>
        </w:rPr>
        <w:t>որում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ամրագրված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են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Հաշվեքննիչ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պալատի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առաքելությունը</w:t>
      </w:r>
      <w:r w:rsidRPr="000D1E36">
        <w:rPr>
          <w:rFonts w:ascii="GHEA Grapalat" w:hAnsi="GHEA Grapalat"/>
          <w:bCs/>
          <w:lang w:val="hy-AM"/>
        </w:rPr>
        <w:t xml:space="preserve">, </w:t>
      </w:r>
      <w:r w:rsidRPr="000D1E36">
        <w:rPr>
          <w:rFonts w:ascii="GHEA Grapalat" w:hAnsi="GHEA Grapalat" w:cs="Sylfaen"/>
          <w:bCs/>
          <w:lang w:val="hy-AM"/>
        </w:rPr>
        <w:t>տեսլականը</w:t>
      </w:r>
      <w:r w:rsidRPr="000D1E36">
        <w:rPr>
          <w:rFonts w:ascii="GHEA Grapalat" w:hAnsi="GHEA Grapalat"/>
          <w:bCs/>
          <w:lang w:val="hy-AM"/>
        </w:rPr>
        <w:t xml:space="preserve">, </w:t>
      </w:r>
      <w:r w:rsidRPr="000D1E36">
        <w:rPr>
          <w:rFonts w:ascii="GHEA Grapalat" w:hAnsi="GHEA Grapalat" w:cs="Sylfaen"/>
          <w:bCs/>
          <w:lang w:val="hy-AM"/>
        </w:rPr>
        <w:t>արժեքները</w:t>
      </w:r>
      <w:r w:rsidRPr="000D1E36">
        <w:rPr>
          <w:rFonts w:ascii="GHEA Grapalat" w:hAnsi="GHEA Grapalat"/>
          <w:bCs/>
          <w:lang w:val="hy-AM"/>
        </w:rPr>
        <w:t xml:space="preserve">, </w:t>
      </w:r>
      <w:r w:rsidRPr="000D1E36">
        <w:rPr>
          <w:rFonts w:ascii="GHEA Grapalat" w:hAnsi="GHEA Grapalat" w:cs="Sylfaen"/>
          <w:bCs/>
          <w:lang w:val="hy-AM"/>
        </w:rPr>
        <w:t>սկզբունքները</w:t>
      </w:r>
      <w:r w:rsidRPr="000D1E36">
        <w:rPr>
          <w:rFonts w:ascii="GHEA Grapalat" w:hAnsi="GHEA Grapalat"/>
          <w:bCs/>
          <w:lang w:val="hy-AM"/>
        </w:rPr>
        <w:t xml:space="preserve">, </w:t>
      </w:r>
      <w:r w:rsidRPr="000D1E36">
        <w:rPr>
          <w:rFonts w:ascii="GHEA Grapalat" w:hAnsi="GHEA Grapalat" w:cs="Sylfaen"/>
          <w:bCs/>
          <w:lang w:val="hy-AM"/>
        </w:rPr>
        <w:t>կարիքները</w:t>
      </w:r>
      <w:r w:rsidRPr="000D1E36">
        <w:rPr>
          <w:rFonts w:ascii="GHEA Grapalat" w:hAnsi="GHEA Grapalat"/>
          <w:bCs/>
          <w:lang w:val="hy-AM"/>
        </w:rPr>
        <w:t xml:space="preserve">, </w:t>
      </w:r>
      <w:r w:rsidRPr="000D1E36">
        <w:rPr>
          <w:rFonts w:ascii="GHEA Grapalat" w:hAnsi="GHEA Grapalat" w:cs="Sylfaen"/>
          <w:bCs/>
          <w:lang w:val="hy-AM"/>
        </w:rPr>
        <w:t>ինչպես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նաև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քառամյա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նպատակային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թիրախները</w:t>
      </w:r>
      <w:r w:rsidRPr="000D1E36">
        <w:rPr>
          <w:rFonts w:ascii="GHEA Grapalat" w:hAnsi="GHEA Grapalat"/>
          <w:bCs/>
          <w:lang w:val="hy-AM"/>
        </w:rPr>
        <w:t xml:space="preserve">: </w:t>
      </w:r>
      <w:r w:rsidRPr="000D1E36">
        <w:rPr>
          <w:rFonts w:ascii="GHEA Grapalat" w:hAnsi="GHEA Grapalat" w:cs="Sylfaen"/>
          <w:bCs/>
          <w:lang w:val="hy-AM"/>
        </w:rPr>
        <w:t>Փաստաթուղթը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մշակվել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է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Եվրոպական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Միության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և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Տնտեսական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համագործակցության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զարգացման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կազմակերպության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ՍԻԳՄԱ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ծրագրի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տեխնիկական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աջակցությամբ</w:t>
      </w:r>
      <w:r w:rsidRPr="000D1E36">
        <w:rPr>
          <w:rFonts w:ascii="GHEA Grapalat" w:hAnsi="GHEA Grapalat"/>
          <w:bCs/>
          <w:lang w:val="hy-AM"/>
        </w:rPr>
        <w:t xml:space="preserve">: </w:t>
      </w:r>
    </w:p>
    <w:p w:rsidR="00294758" w:rsidRPr="000D1E36" w:rsidRDefault="00294758" w:rsidP="00294758">
      <w:pPr>
        <w:spacing w:after="120"/>
        <w:jc w:val="both"/>
        <w:rPr>
          <w:rFonts w:ascii="GHEA Grapalat" w:hAnsi="GHEA Grapalat"/>
          <w:bCs/>
          <w:lang w:val="hy-AM"/>
        </w:rPr>
      </w:pPr>
      <w:r w:rsidRPr="000D1E36">
        <w:rPr>
          <w:rFonts w:ascii="GHEA Grapalat" w:hAnsi="GHEA Grapalat" w:cs="Sylfaen"/>
          <w:bCs/>
          <w:lang w:val="hy-AM"/>
        </w:rPr>
        <w:t>Ռազմավարությունը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բաղկացած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է</w:t>
      </w:r>
      <w:r w:rsidRPr="000D1E36">
        <w:rPr>
          <w:rFonts w:ascii="GHEA Grapalat" w:hAnsi="GHEA Grapalat"/>
          <w:bCs/>
          <w:lang w:val="hy-AM"/>
        </w:rPr>
        <w:t xml:space="preserve"> 4 </w:t>
      </w:r>
      <w:r w:rsidRPr="000D1E36">
        <w:rPr>
          <w:rFonts w:ascii="GHEA Grapalat" w:hAnsi="GHEA Grapalat" w:cs="Sylfaen"/>
          <w:bCs/>
          <w:lang w:val="hy-AM"/>
        </w:rPr>
        <w:t>ռազմավարական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նպատակներից</w:t>
      </w:r>
      <w:r w:rsidRPr="000D1E36">
        <w:rPr>
          <w:rFonts w:ascii="GHEA Grapalat" w:hAnsi="GHEA Grapalat"/>
          <w:bCs/>
          <w:lang w:val="hy-AM"/>
        </w:rPr>
        <w:t xml:space="preserve">, </w:t>
      </w:r>
      <w:r w:rsidRPr="000D1E36">
        <w:rPr>
          <w:rFonts w:ascii="GHEA Grapalat" w:hAnsi="GHEA Grapalat" w:cs="Sylfaen"/>
          <w:bCs/>
          <w:lang w:val="hy-AM"/>
        </w:rPr>
        <w:t>որի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իրագործման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միջոցառումների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պլանով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սահմանվել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է</w:t>
      </w:r>
      <w:r w:rsidRPr="000D1E36">
        <w:rPr>
          <w:rFonts w:ascii="GHEA Grapalat" w:hAnsi="GHEA Grapalat"/>
          <w:bCs/>
          <w:lang w:val="hy-AM"/>
        </w:rPr>
        <w:t xml:space="preserve"> 13 </w:t>
      </w:r>
      <w:r w:rsidRPr="000D1E36">
        <w:rPr>
          <w:rFonts w:ascii="GHEA Grapalat" w:hAnsi="GHEA Grapalat" w:cs="Sylfaen"/>
          <w:bCs/>
          <w:lang w:val="hy-AM"/>
        </w:rPr>
        <w:t>ենթանպատակ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և</w:t>
      </w:r>
      <w:r w:rsidRPr="000D1E36">
        <w:rPr>
          <w:rFonts w:ascii="GHEA Grapalat" w:hAnsi="GHEA Grapalat"/>
          <w:bCs/>
          <w:lang w:val="hy-AM"/>
        </w:rPr>
        <w:t xml:space="preserve"> 78 </w:t>
      </w:r>
      <w:r w:rsidRPr="000D1E36">
        <w:rPr>
          <w:rFonts w:ascii="GHEA Grapalat" w:hAnsi="GHEA Grapalat" w:cs="Sylfaen"/>
          <w:bCs/>
          <w:lang w:val="hy-AM"/>
        </w:rPr>
        <w:t>միջոցառում</w:t>
      </w:r>
      <w:r w:rsidRPr="000D1E36">
        <w:rPr>
          <w:rFonts w:ascii="GHEA Grapalat" w:hAnsi="GHEA Grapalat"/>
          <w:bCs/>
          <w:lang w:val="hy-AM"/>
        </w:rPr>
        <w:t xml:space="preserve">: </w:t>
      </w:r>
      <w:r w:rsidRPr="000D1E36">
        <w:rPr>
          <w:rFonts w:ascii="GHEA Grapalat" w:hAnsi="GHEA Grapalat" w:cs="Sylfaen"/>
          <w:bCs/>
          <w:lang w:val="hy-AM"/>
        </w:rPr>
        <w:t>Համաձայն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Հաշվեքննիչ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զարգացման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ռազմավարական</w:t>
      </w:r>
      <w:r w:rsidRPr="000D1E36">
        <w:rPr>
          <w:rFonts w:ascii="GHEA Grapalat" w:hAnsi="GHEA Grapalat"/>
          <w:bCs/>
          <w:lang w:val="hy-AM"/>
        </w:rPr>
        <w:t xml:space="preserve"> </w:t>
      </w:r>
      <w:r w:rsidRPr="000D1E36">
        <w:rPr>
          <w:rFonts w:ascii="GHEA Grapalat" w:hAnsi="GHEA Grapalat" w:cs="Sylfaen"/>
          <w:bCs/>
          <w:lang w:val="hy-AM"/>
        </w:rPr>
        <w:t>ծրագրի</w:t>
      </w:r>
      <w:r w:rsidRPr="000D1E36">
        <w:rPr>
          <w:rFonts w:ascii="GHEA Grapalat" w:hAnsi="GHEA Grapalat"/>
          <w:bCs/>
          <w:lang w:val="hy-AM"/>
        </w:rPr>
        <w:t>.</w:t>
      </w:r>
    </w:p>
    <w:p w:rsidR="00294758" w:rsidRPr="000D1E36" w:rsidRDefault="00294758" w:rsidP="00294758">
      <w:pPr>
        <w:pStyle w:val="ListParagraph"/>
        <w:numPr>
          <w:ilvl w:val="0"/>
          <w:numId w:val="16"/>
        </w:numPr>
        <w:spacing w:after="120"/>
        <w:jc w:val="both"/>
        <w:rPr>
          <w:rFonts w:ascii="GHEA Grapalat" w:eastAsia="Times New Roman" w:hAnsi="GHEA Grapalat"/>
          <w:bCs/>
          <w:sz w:val="22"/>
          <w:szCs w:val="22"/>
          <w:lang w:val="en-US"/>
        </w:rPr>
      </w:pPr>
      <w:r w:rsidRPr="000D1E36">
        <w:rPr>
          <w:rFonts w:ascii="GHEA Grapalat" w:eastAsia="Times New Roman" w:hAnsi="GHEA Grapalat" w:cs="Sylfaen"/>
          <w:bCs/>
          <w:sz w:val="22"/>
          <w:szCs w:val="22"/>
          <w:lang w:val="en-US"/>
        </w:rPr>
        <w:t>Առաքելություն</w:t>
      </w:r>
    </w:p>
    <w:p w:rsidR="00294758" w:rsidRPr="000D1E36" w:rsidRDefault="00294758" w:rsidP="00294758">
      <w:pPr>
        <w:spacing w:after="120"/>
        <w:ind w:left="360"/>
        <w:jc w:val="both"/>
        <w:rPr>
          <w:rFonts w:ascii="GHEA Grapalat" w:hAnsi="GHEA Grapalat"/>
          <w:bCs/>
        </w:rPr>
      </w:pPr>
      <w:r w:rsidRPr="000D1E36">
        <w:rPr>
          <w:rFonts w:ascii="GHEA Grapalat" w:hAnsi="GHEA Grapalat" w:cs="Sylfaen"/>
          <w:bCs/>
        </w:rPr>
        <w:t>Հաշվեքննիչ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պալատի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առաքելությունն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է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նպաստել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պետական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և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տեղական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ինքնակառավարման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մարմինների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կողմից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հանրային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բարիքն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օրինական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և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արդյունավետ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ճանապարհով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բաշխելու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գործընթացին։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Դրան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հասնելու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համար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</w:rPr>
        <w:t>Հաշվեքննիչ</w:t>
      </w:r>
      <w:r w:rsidRPr="000D1E36">
        <w:rPr>
          <w:rFonts w:ascii="GHEA Grapalat" w:hAnsi="GHEA Grapalat" w:cs="Tahoma"/>
        </w:rPr>
        <w:t xml:space="preserve"> </w:t>
      </w:r>
      <w:r w:rsidRPr="000D1E36">
        <w:rPr>
          <w:rFonts w:ascii="GHEA Grapalat" w:hAnsi="GHEA Grapalat" w:cs="Sylfaen"/>
        </w:rPr>
        <w:t>պալատը</w:t>
      </w:r>
      <w:r w:rsidRPr="000D1E36">
        <w:rPr>
          <w:rFonts w:ascii="GHEA Grapalat" w:hAnsi="GHEA Grapalat" w:cs="Tahoma"/>
        </w:rPr>
        <w:t xml:space="preserve"> </w:t>
      </w:r>
      <w:r w:rsidRPr="000D1E36">
        <w:rPr>
          <w:rFonts w:ascii="GHEA Grapalat" w:hAnsi="GHEA Grapalat" w:cs="Sylfaen"/>
          <w:bCs/>
        </w:rPr>
        <w:t>ժամանակին</w:t>
      </w:r>
      <w:r w:rsidRPr="000D1E36">
        <w:rPr>
          <w:rFonts w:ascii="GHEA Grapalat" w:hAnsi="GHEA Grapalat"/>
          <w:bCs/>
        </w:rPr>
        <w:t xml:space="preserve">, </w:t>
      </w:r>
      <w:r w:rsidRPr="000D1E36">
        <w:rPr>
          <w:rFonts w:ascii="GHEA Grapalat" w:hAnsi="GHEA Grapalat" w:cs="Sylfaen"/>
          <w:bCs/>
        </w:rPr>
        <w:t>ինչպես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նաև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մասնագիտական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և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անկողմնակալ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ճանապարհով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հաշվեքննության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արդյունքների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վերաբերյալ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տեղեկատվություն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է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տրամադրում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ԱԺ</w:t>
      </w:r>
      <w:r w:rsidRPr="000D1E36">
        <w:rPr>
          <w:rFonts w:ascii="GHEA Grapalat" w:hAnsi="GHEA Grapalat"/>
          <w:bCs/>
        </w:rPr>
        <w:t>-</w:t>
      </w:r>
      <w:r w:rsidRPr="000D1E36">
        <w:rPr>
          <w:rFonts w:ascii="GHEA Grapalat" w:hAnsi="GHEA Grapalat" w:cs="Sylfaen"/>
          <w:bCs/>
        </w:rPr>
        <w:t>ին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և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հանրությանը։</w:t>
      </w:r>
    </w:p>
    <w:p w:rsidR="00294758" w:rsidRPr="000D1E36" w:rsidRDefault="00294758" w:rsidP="00294758">
      <w:pPr>
        <w:pStyle w:val="ListParagraph"/>
        <w:numPr>
          <w:ilvl w:val="0"/>
          <w:numId w:val="16"/>
        </w:numPr>
        <w:spacing w:after="120"/>
        <w:jc w:val="both"/>
        <w:rPr>
          <w:rFonts w:ascii="GHEA Grapalat" w:eastAsia="Times New Roman" w:hAnsi="GHEA Grapalat"/>
          <w:bCs/>
          <w:sz w:val="22"/>
          <w:szCs w:val="22"/>
          <w:lang w:val="en-US"/>
        </w:rPr>
      </w:pPr>
      <w:r w:rsidRPr="000D1E36">
        <w:rPr>
          <w:rFonts w:ascii="GHEA Grapalat" w:eastAsia="Times New Roman" w:hAnsi="GHEA Grapalat" w:cs="Sylfaen"/>
          <w:bCs/>
          <w:sz w:val="22"/>
          <w:szCs w:val="22"/>
          <w:lang w:val="en-US"/>
        </w:rPr>
        <w:t>Տեսլական</w:t>
      </w:r>
    </w:p>
    <w:p w:rsidR="00294758" w:rsidRPr="000D1E36" w:rsidRDefault="00294758" w:rsidP="00294758">
      <w:pPr>
        <w:spacing w:after="120"/>
        <w:ind w:left="360"/>
        <w:jc w:val="both"/>
        <w:rPr>
          <w:rFonts w:ascii="GHEA Grapalat" w:hAnsi="GHEA Grapalat"/>
          <w:bCs/>
        </w:rPr>
      </w:pPr>
      <w:r w:rsidRPr="000D1E36">
        <w:rPr>
          <w:rFonts w:ascii="GHEA Grapalat" w:hAnsi="GHEA Grapalat" w:cs="Sylfaen"/>
          <w:bCs/>
        </w:rPr>
        <w:t>Հաշվեքննիչ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պալատը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ձգտում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է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լինել</w:t>
      </w:r>
      <w:r w:rsidRPr="000D1E36">
        <w:rPr>
          <w:rFonts w:ascii="GHEA Grapalat" w:hAnsi="GHEA Grapalat" w:cs="Sylfaen"/>
          <w:lang w:val="hy-AM"/>
        </w:rPr>
        <w:t xml:space="preserve"> Աուդիտի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բարձ</w:t>
      </w:r>
      <w:r w:rsidRPr="000D1E36">
        <w:rPr>
          <w:rFonts w:ascii="GHEA Grapalat" w:hAnsi="GHEA Grapalat"/>
          <w:lang w:val="hy-AM"/>
        </w:rPr>
        <w:softHyphen/>
      </w:r>
      <w:r w:rsidRPr="000D1E36">
        <w:rPr>
          <w:rFonts w:ascii="GHEA Grapalat" w:hAnsi="GHEA Grapalat" w:cs="Sylfaen"/>
          <w:lang w:val="hy-AM"/>
        </w:rPr>
        <w:t>րա</w:t>
      </w:r>
      <w:r w:rsidRPr="000D1E36">
        <w:rPr>
          <w:rFonts w:ascii="GHEA Grapalat" w:hAnsi="GHEA Grapalat"/>
          <w:lang w:val="hy-AM"/>
        </w:rPr>
        <w:softHyphen/>
      </w:r>
      <w:r w:rsidRPr="000D1E36">
        <w:rPr>
          <w:rFonts w:ascii="GHEA Grapalat" w:hAnsi="GHEA Grapalat"/>
          <w:lang w:val="hy-AM"/>
        </w:rPr>
        <w:softHyphen/>
      </w:r>
      <w:r w:rsidRPr="000D1E36">
        <w:rPr>
          <w:rFonts w:ascii="GHEA Grapalat" w:hAnsi="GHEA Grapalat" w:cs="Sylfaen"/>
          <w:lang w:val="hy-AM"/>
        </w:rPr>
        <w:t>գույն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մարմինների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միջազգային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կազմակերպության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/>
        </w:rPr>
        <w:t>(</w:t>
      </w:r>
      <w:r w:rsidRPr="000D1E36">
        <w:rPr>
          <w:rFonts w:ascii="GHEA Grapalat" w:hAnsi="GHEA Grapalat"/>
          <w:bCs/>
        </w:rPr>
        <w:t xml:space="preserve">INTOSAI) </w:t>
      </w:r>
      <w:r w:rsidRPr="000D1E36">
        <w:rPr>
          <w:rFonts w:ascii="GHEA Grapalat" w:hAnsi="GHEA Grapalat" w:cs="Sylfaen"/>
          <w:bCs/>
        </w:rPr>
        <w:t>ստանդարտներին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համահունչ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գործող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բարձրագույն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հաշվեքննիչ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մարմին</w:t>
      </w:r>
      <w:r w:rsidRPr="000D1E36">
        <w:rPr>
          <w:rFonts w:ascii="GHEA Grapalat" w:hAnsi="GHEA Grapalat"/>
          <w:bCs/>
        </w:rPr>
        <w:t>:</w:t>
      </w:r>
    </w:p>
    <w:p w:rsidR="00294758" w:rsidRPr="000D1E36" w:rsidRDefault="00294758" w:rsidP="00294758">
      <w:pPr>
        <w:pStyle w:val="ListParagraph"/>
        <w:numPr>
          <w:ilvl w:val="0"/>
          <w:numId w:val="16"/>
        </w:numPr>
        <w:spacing w:after="120"/>
        <w:jc w:val="both"/>
        <w:rPr>
          <w:rFonts w:ascii="GHEA Grapalat" w:eastAsia="Times New Roman" w:hAnsi="GHEA Grapalat"/>
          <w:bCs/>
          <w:sz w:val="22"/>
          <w:szCs w:val="22"/>
          <w:lang w:val="en-US"/>
        </w:rPr>
      </w:pPr>
      <w:r w:rsidRPr="000D1E36">
        <w:rPr>
          <w:rFonts w:ascii="GHEA Grapalat" w:eastAsia="Times New Roman" w:hAnsi="GHEA Grapalat" w:cs="Sylfaen"/>
          <w:bCs/>
          <w:sz w:val="22"/>
          <w:szCs w:val="22"/>
          <w:lang w:val="en-US"/>
        </w:rPr>
        <w:t>Արժեքներ</w:t>
      </w:r>
      <w:r w:rsidRPr="000D1E36">
        <w:rPr>
          <w:rFonts w:ascii="GHEA Grapalat" w:eastAsia="Times New Roman" w:hAnsi="GHEA Grapalat"/>
          <w:bCs/>
          <w:sz w:val="22"/>
          <w:szCs w:val="22"/>
          <w:lang w:val="en-US"/>
        </w:rPr>
        <w:t xml:space="preserve"> </w:t>
      </w:r>
      <w:r w:rsidRPr="000D1E36">
        <w:rPr>
          <w:rFonts w:ascii="GHEA Grapalat" w:eastAsia="Times New Roman" w:hAnsi="GHEA Grapalat" w:cs="Sylfaen"/>
          <w:bCs/>
          <w:sz w:val="22"/>
          <w:szCs w:val="22"/>
          <w:lang w:val="en-US"/>
        </w:rPr>
        <w:t>և</w:t>
      </w:r>
      <w:r w:rsidRPr="000D1E36">
        <w:rPr>
          <w:rFonts w:ascii="GHEA Grapalat" w:eastAsia="Times New Roman" w:hAnsi="GHEA Grapalat"/>
          <w:bCs/>
          <w:sz w:val="22"/>
          <w:szCs w:val="22"/>
          <w:lang w:val="en-US"/>
        </w:rPr>
        <w:t xml:space="preserve"> </w:t>
      </w:r>
      <w:r w:rsidRPr="000D1E36">
        <w:rPr>
          <w:rFonts w:ascii="GHEA Grapalat" w:eastAsia="Times New Roman" w:hAnsi="GHEA Grapalat" w:cs="Sylfaen"/>
          <w:bCs/>
          <w:sz w:val="22"/>
          <w:szCs w:val="22"/>
          <w:lang w:val="en-US"/>
        </w:rPr>
        <w:t>սկզբունքներ</w:t>
      </w:r>
    </w:p>
    <w:p w:rsidR="00294758" w:rsidRPr="000D1E36" w:rsidRDefault="00294758" w:rsidP="00294758">
      <w:pPr>
        <w:spacing w:after="120"/>
        <w:ind w:left="360" w:firstLine="360"/>
        <w:jc w:val="both"/>
        <w:rPr>
          <w:rFonts w:ascii="GHEA Grapalat" w:hAnsi="GHEA Grapalat"/>
          <w:bCs/>
        </w:rPr>
      </w:pPr>
      <w:r w:rsidRPr="000D1E36">
        <w:rPr>
          <w:rFonts w:ascii="GHEA Grapalat" w:hAnsi="GHEA Grapalat" w:cs="Sylfaen"/>
        </w:rPr>
        <w:t>Հաշվեքննիչ</w:t>
      </w:r>
      <w:r w:rsidRPr="000D1E36">
        <w:rPr>
          <w:rFonts w:ascii="GHEA Grapalat" w:hAnsi="GHEA Grapalat" w:cs="Tahoma"/>
        </w:rPr>
        <w:t xml:space="preserve"> </w:t>
      </w:r>
      <w:r w:rsidRPr="000D1E36">
        <w:rPr>
          <w:rFonts w:ascii="GHEA Grapalat" w:hAnsi="GHEA Grapalat" w:cs="Sylfaen"/>
        </w:rPr>
        <w:t>պալատի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արժեհամակարգի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առանցքը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հանրությանն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օգտակար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լինելն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է։</w:t>
      </w:r>
      <w:r w:rsidRPr="000D1E36">
        <w:rPr>
          <w:rFonts w:ascii="GHEA Grapalat" w:hAnsi="GHEA Grapalat"/>
          <w:bCs/>
        </w:rPr>
        <w:t xml:space="preserve"> </w:t>
      </w:r>
    </w:p>
    <w:p w:rsidR="00294758" w:rsidRPr="000D1E36" w:rsidRDefault="00294758" w:rsidP="00294758">
      <w:pPr>
        <w:spacing w:after="120"/>
        <w:ind w:left="360"/>
        <w:jc w:val="both"/>
        <w:rPr>
          <w:rFonts w:ascii="GHEA Grapalat" w:hAnsi="GHEA Grapalat"/>
          <w:bCs/>
        </w:rPr>
      </w:pPr>
      <w:r w:rsidRPr="000D1E36">
        <w:rPr>
          <w:rFonts w:ascii="GHEA Grapalat" w:hAnsi="GHEA Grapalat" w:cs="Sylfaen"/>
          <w:bCs/>
        </w:rPr>
        <w:t>Այս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նպատակով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</w:rPr>
        <w:t>Հաշվեքննիչ</w:t>
      </w:r>
      <w:r w:rsidRPr="000D1E36">
        <w:rPr>
          <w:rFonts w:ascii="GHEA Grapalat" w:hAnsi="GHEA Grapalat" w:cs="Tahoma"/>
        </w:rPr>
        <w:t xml:space="preserve"> </w:t>
      </w:r>
      <w:r w:rsidRPr="000D1E36">
        <w:rPr>
          <w:rFonts w:ascii="GHEA Grapalat" w:hAnsi="GHEA Grapalat" w:cs="Sylfaen"/>
        </w:rPr>
        <w:t>պալատը</w:t>
      </w:r>
      <w:r w:rsidRPr="000D1E36">
        <w:rPr>
          <w:rFonts w:ascii="GHEA Grapalat" w:hAnsi="GHEA Grapalat" w:cs="Tahoma"/>
        </w:rPr>
        <w:t xml:space="preserve"> </w:t>
      </w:r>
      <w:r w:rsidRPr="000D1E36">
        <w:rPr>
          <w:rFonts w:ascii="GHEA Grapalat" w:hAnsi="GHEA Grapalat" w:cs="Sylfaen"/>
          <w:bCs/>
        </w:rPr>
        <w:t>պետք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է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ամրապնդի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հետևյալ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արժեքները</w:t>
      </w:r>
      <w:r w:rsidRPr="000D1E36">
        <w:rPr>
          <w:rFonts w:ascii="GHEA Grapalat" w:hAnsi="GHEA Grapalat"/>
          <w:bCs/>
        </w:rPr>
        <w:t>`</w:t>
      </w:r>
    </w:p>
    <w:p w:rsidR="00294758" w:rsidRPr="000D1E36" w:rsidRDefault="00294758" w:rsidP="00294758">
      <w:pPr>
        <w:spacing w:after="120"/>
        <w:ind w:left="360"/>
        <w:jc w:val="both"/>
        <w:rPr>
          <w:rFonts w:ascii="GHEA Grapalat" w:hAnsi="GHEA Grapalat"/>
          <w:bCs/>
        </w:rPr>
      </w:pPr>
      <w:r w:rsidRPr="000D1E36">
        <w:rPr>
          <w:rFonts w:ascii="GHEA Grapalat" w:hAnsi="GHEA Grapalat"/>
          <w:bCs/>
        </w:rPr>
        <w:t>•</w:t>
      </w:r>
      <w:r w:rsidRPr="000D1E36">
        <w:rPr>
          <w:rFonts w:ascii="GHEA Grapalat" w:hAnsi="GHEA Grapalat"/>
          <w:bCs/>
        </w:rPr>
        <w:tab/>
      </w:r>
      <w:r w:rsidRPr="000D1E36">
        <w:rPr>
          <w:rFonts w:ascii="GHEA Grapalat" w:hAnsi="GHEA Grapalat" w:cs="Sylfaen"/>
          <w:bCs/>
        </w:rPr>
        <w:t>Անկախություն</w:t>
      </w:r>
      <w:r w:rsidRPr="000D1E36">
        <w:rPr>
          <w:rFonts w:ascii="GHEA Grapalat" w:hAnsi="GHEA Grapalat"/>
          <w:bCs/>
        </w:rPr>
        <w:t xml:space="preserve"> </w:t>
      </w:r>
    </w:p>
    <w:p w:rsidR="00294758" w:rsidRPr="000D1E36" w:rsidRDefault="00294758" w:rsidP="00294758">
      <w:pPr>
        <w:spacing w:after="120"/>
        <w:ind w:left="360"/>
        <w:jc w:val="both"/>
        <w:rPr>
          <w:rFonts w:ascii="GHEA Grapalat" w:hAnsi="GHEA Grapalat"/>
          <w:bCs/>
        </w:rPr>
      </w:pPr>
      <w:r w:rsidRPr="000D1E36">
        <w:rPr>
          <w:rFonts w:ascii="GHEA Grapalat" w:hAnsi="GHEA Grapalat"/>
          <w:bCs/>
        </w:rPr>
        <w:t>•</w:t>
      </w:r>
      <w:r w:rsidRPr="000D1E36">
        <w:rPr>
          <w:rFonts w:ascii="GHEA Grapalat" w:hAnsi="GHEA Grapalat"/>
          <w:bCs/>
        </w:rPr>
        <w:tab/>
      </w:r>
      <w:r w:rsidRPr="000D1E36">
        <w:rPr>
          <w:rFonts w:ascii="GHEA Grapalat" w:hAnsi="GHEA Grapalat" w:cs="Sylfaen"/>
          <w:bCs/>
        </w:rPr>
        <w:t>Թափանցիկություն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և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հաշվետվողականություն</w:t>
      </w:r>
    </w:p>
    <w:p w:rsidR="00294758" w:rsidRPr="000D1E36" w:rsidRDefault="00294758" w:rsidP="00294758">
      <w:pPr>
        <w:spacing w:after="120"/>
        <w:ind w:left="360"/>
        <w:jc w:val="both"/>
        <w:rPr>
          <w:rFonts w:ascii="GHEA Grapalat" w:hAnsi="GHEA Grapalat"/>
          <w:bCs/>
        </w:rPr>
      </w:pPr>
      <w:r w:rsidRPr="000D1E36">
        <w:rPr>
          <w:rFonts w:ascii="GHEA Grapalat" w:hAnsi="GHEA Grapalat"/>
          <w:bCs/>
        </w:rPr>
        <w:t>•</w:t>
      </w:r>
      <w:r w:rsidRPr="000D1E36">
        <w:rPr>
          <w:rFonts w:ascii="GHEA Grapalat" w:hAnsi="GHEA Grapalat"/>
          <w:bCs/>
        </w:rPr>
        <w:tab/>
      </w:r>
      <w:r w:rsidRPr="000D1E36">
        <w:rPr>
          <w:rFonts w:ascii="GHEA Grapalat" w:hAnsi="GHEA Grapalat" w:cs="Sylfaen"/>
          <w:bCs/>
        </w:rPr>
        <w:t>Բարեվարքություն</w:t>
      </w:r>
    </w:p>
    <w:p w:rsidR="00294758" w:rsidRPr="000D1E36" w:rsidRDefault="00294758" w:rsidP="00294758">
      <w:pPr>
        <w:spacing w:after="120"/>
        <w:ind w:left="360"/>
        <w:jc w:val="both"/>
        <w:rPr>
          <w:rFonts w:ascii="GHEA Grapalat" w:hAnsi="GHEA Grapalat"/>
          <w:bCs/>
        </w:rPr>
      </w:pPr>
      <w:r w:rsidRPr="000D1E36">
        <w:rPr>
          <w:rFonts w:ascii="GHEA Grapalat" w:hAnsi="GHEA Grapalat"/>
          <w:bCs/>
        </w:rPr>
        <w:t>•</w:t>
      </w:r>
      <w:r w:rsidRPr="000D1E36">
        <w:rPr>
          <w:rFonts w:ascii="GHEA Grapalat" w:hAnsi="GHEA Grapalat"/>
          <w:bCs/>
        </w:rPr>
        <w:tab/>
      </w:r>
      <w:r w:rsidRPr="000D1E36">
        <w:rPr>
          <w:rFonts w:ascii="GHEA Grapalat" w:hAnsi="GHEA Grapalat" w:cs="Sylfaen"/>
          <w:bCs/>
        </w:rPr>
        <w:t>Համապատասխանություն</w:t>
      </w:r>
      <w:r w:rsidRPr="000D1E36">
        <w:rPr>
          <w:rFonts w:ascii="GHEA Grapalat" w:hAnsi="GHEA Grapalat"/>
          <w:bCs/>
        </w:rPr>
        <w:t xml:space="preserve"> (</w:t>
      </w:r>
      <w:r w:rsidRPr="000D1E36">
        <w:rPr>
          <w:rFonts w:ascii="GHEA Grapalat" w:hAnsi="GHEA Grapalat" w:cs="Sylfaen"/>
          <w:bCs/>
        </w:rPr>
        <w:t>բարձր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որակի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սահմանարդրությանը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և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օրենքներին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համապատասխան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հաշվեքննություններ</w:t>
      </w:r>
      <w:r w:rsidRPr="000D1E36">
        <w:rPr>
          <w:rFonts w:ascii="GHEA Grapalat" w:hAnsi="GHEA Grapalat"/>
          <w:bCs/>
        </w:rPr>
        <w:t>):</w:t>
      </w:r>
    </w:p>
    <w:p w:rsidR="00294758" w:rsidRPr="000D1E36" w:rsidRDefault="00294758" w:rsidP="00294758">
      <w:pPr>
        <w:spacing w:before="40" w:after="120"/>
        <w:jc w:val="both"/>
        <w:rPr>
          <w:rFonts w:ascii="GHEA Grapalat" w:hAnsi="GHEA Grapalat" w:cs="Tahoma"/>
          <w:lang w:val="hy-AM"/>
        </w:rPr>
      </w:pPr>
      <w:r w:rsidRPr="000D1E36">
        <w:rPr>
          <w:rFonts w:ascii="GHEA Grapalat" w:hAnsi="GHEA Grapalat" w:cs="Sylfaen"/>
        </w:rPr>
        <w:t xml:space="preserve">          Հաշվեքննիչ</w:t>
      </w:r>
      <w:r w:rsidRPr="000D1E36">
        <w:rPr>
          <w:rFonts w:ascii="GHEA Grapalat" w:hAnsi="GHEA Grapalat" w:cs="Tahoma"/>
        </w:rPr>
        <w:t xml:space="preserve"> </w:t>
      </w:r>
      <w:r w:rsidRPr="000D1E36">
        <w:rPr>
          <w:rFonts w:ascii="GHEA Grapalat" w:hAnsi="GHEA Grapalat" w:cs="Sylfaen"/>
        </w:rPr>
        <w:t>պալատն</w:t>
      </w:r>
      <w:r w:rsidRPr="000D1E36">
        <w:rPr>
          <w:rFonts w:ascii="GHEA Grapalat" w:hAnsi="GHEA Grapalat" w:cs="Tahoma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իր</w:t>
      </w:r>
      <w:r w:rsidRPr="000D1E36">
        <w:rPr>
          <w:rFonts w:ascii="GHEA Grapalat" w:hAnsi="GHEA Grapalat" w:cs="Tahoma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արժեհամակարգը</w:t>
      </w:r>
      <w:r w:rsidRPr="000D1E36">
        <w:rPr>
          <w:rFonts w:ascii="GHEA Grapalat" w:hAnsi="GHEA Grapalat" w:cs="Tahoma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պահպանելու</w:t>
      </w:r>
      <w:r w:rsidRPr="000D1E36">
        <w:rPr>
          <w:rFonts w:ascii="GHEA Grapalat" w:hAnsi="GHEA Grapalat" w:cs="Tahoma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և</w:t>
      </w:r>
      <w:r w:rsidRPr="000D1E36">
        <w:rPr>
          <w:rFonts w:ascii="GHEA Grapalat" w:hAnsi="GHEA Grapalat" w:cs="Tahoma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ամրապնդելու</w:t>
      </w:r>
      <w:r w:rsidRPr="000D1E36">
        <w:rPr>
          <w:rFonts w:ascii="GHEA Grapalat" w:hAnsi="GHEA Grapalat" w:cs="Tahoma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նպատակով</w:t>
      </w:r>
      <w:r w:rsidRPr="000D1E36">
        <w:rPr>
          <w:rFonts w:ascii="GHEA Grapalat" w:hAnsi="GHEA Grapalat" w:cs="Tahoma"/>
        </w:rPr>
        <w:t xml:space="preserve"> </w:t>
      </w:r>
      <w:r w:rsidRPr="000D1E36">
        <w:rPr>
          <w:rFonts w:ascii="GHEA Grapalat" w:hAnsi="GHEA Grapalat" w:cs="Sylfaen"/>
        </w:rPr>
        <w:t>առաջիկա</w:t>
      </w:r>
      <w:r w:rsidRPr="000D1E36">
        <w:rPr>
          <w:rFonts w:ascii="GHEA Grapalat" w:hAnsi="GHEA Grapalat" w:cs="Tahoma"/>
        </w:rPr>
        <w:t xml:space="preserve"> </w:t>
      </w:r>
      <w:r w:rsidRPr="000D1E36">
        <w:rPr>
          <w:rFonts w:ascii="GHEA Grapalat" w:hAnsi="GHEA Grapalat" w:cs="Sylfaen"/>
        </w:rPr>
        <w:t>երեք</w:t>
      </w:r>
      <w:r w:rsidRPr="000D1E36">
        <w:rPr>
          <w:rFonts w:ascii="GHEA Grapalat" w:hAnsi="GHEA Grapalat" w:cs="Tahoma"/>
        </w:rPr>
        <w:t xml:space="preserve"> </w:t>
      </w:r>
      <w:r w:rsidRPr="000D1E36">
        <w:rPr>
          <w:rFonts w:ascii="GHEA Grapalat" w:hAnsi="GHEA Grapalat" w:cs="Sylfaen"/>
        </w:rPr>
        <w:t>տարիներին</w:t>
      </w:r>
      <w:r w:rsidRPr="000D1E36">
        <w:rPr>
          <w:rFonts w:ascii="GHEA Grapalat" w:hAnsi="GHEA Grapalat" w:cs="Tahoma"/>
        </w:rPr>
        <w:t xml:space="preserve"> </w:t>
      </w:r>
      <w:r w:rsidRPr="000D1E36">
        <w:rPr>
          <w:rFonts w:ascii="GHEA Grapalat" w:hAnsi="GHEA Grapalat" w:cs="Sylfaen"/>
        </w:rPr>
        <w:t>կղեկավարվի</w:t>
      </w:r>
      <w:r w:rsidRPr="000D1E36">
        <w:rPr>
          <w:rFonts w:ascii="GHEA Grapalat" w:hAnsi="GHEA Grapalat" w:cs="Tahoma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է</w:t>
      </w:r>
      <w:r w:rsidRPr="000D1E36">
        <w:rPr>
          <w:rFonts w:ascii="GHEA Grapalat" w:hAnsi="GHEA Grapalat" w:cs="Tahoma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հետևյալ</w:t>
      </w:r>
      <w:r w:rsidRPr="000D1E36">
        <w:rPr>
          <w:rFonts w:ascii="GHEA Grapalat" w:hAnsi="GHEA Grapalat" w:cs="Tahoma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սկզբունքներով</w:t>
      </w:r>
      <w:r w:rsidRPr="000D1E36">
        <w:rPr>
          <w:rFonts w:ascii="GHEA Grapalat" w:hAnsi="GHEA Grapalat" w:cs="Tahoma"/>
          <w:lang w:val="hy-AM"/>
        </w:rPr>
        <w:t>.</w:t>
      </w:r>
    </w:p>
    <w:p w:rsidR="00294758" w:rsidRPr="000D1E36" w:rsidRDefault="00294758" w:rsidP="00294758">
      <w:pPr>
        <w:pStyle w:val="ListParagraph"/>
        <w:numPr>
          <w:ilvl w:val="0"/>
          <w:numId w:val="17"/>
        </w:numPr>
        <w:spacing w:before="40" w:after="120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0D1E36">
        <w:rPr>
          <w:rFonts w:ascii="GHEA Grapalat" w:hAnsi="GHEA Grapalat" w:cs="Sylfaen"/>
          <w:sz w:val="22"/>
          <w:szCs w:val="22"/>
          <w:lang w:val="hy-AM"/>
        </w:rPr>
        <w:t>Ամրապնդել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և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պաշտպանել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անկախությունը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Հաշվեքննիչ</w:t>
      </w:r>
      <w:r w:rsidRPr="000D1E36">
        <w:rPr>
          <w:rFonts w:ascii="GHEA Grapalat" w:hAnsi="GHEA Grapalat" w:cs="Tahoma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պալատը</w:t>
      </w:r>
      <w:r w:rsidRPr="000D1E36">
        <w:rPr>
          <w:rFonts w:ascii="GHEA Grapalat" w:hAnsi="GHEA Grapalat" w:cs="Tahoma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է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արդյունավետ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գործել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եթե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վերջինս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բավարար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անկախություն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INTOSAI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ստանդարտներին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0D1E36">
        <w:rPr>
          <w:rFonts w:ascii="GHEA Grapalat" w:hAnsi="GHEA Grapalat"/>
          <w:sz w:val="22"/>
          <w:szCs w:val="22"/>
          <w:lang w:val="hy-AM"/>
        </w:rPr>
        <w:t>):</w:t>
      </w:r>
    </w:p>
    <w:p w:rsidR="00294758" w:rsidRPr="000D1E36" w:rsidRDefault="00294758" w:rsidP="00294758">
      <w:pPr>
        <w:pStyle w:val="ListParagraph"/>
        <w:numPr>
          <w:ilvl w:val="0"/>
          <w:numId w:val="17"/>
        </w:numPr>
        <w:spacing w:before="40" w:after="120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0D1E36">
        <w:rPr>
          <w:rFonts w:ascii="GHEA Grapalat" w:hAnsi="GHEA Grapalat" w:cs="Sylfaen"/>
          <w:sz w:val="22"/>
          <w:szCs w:val="22"/>
          <w:lang w:val="hy-AM"/>
        </w:rPr>
        <w:t>Իրականացնել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ռիսկերի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վրա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հիմնված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հաշվեքննություն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նպատակն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է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հավաստիանալ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որ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հանրային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ռեսուրսներն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օրինական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և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արդյունավետ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կերպով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են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օգտագործվում</w:t>
      </w:r>
      <w:r w:rsidRPr="000D1E36">
        <w:rPr>
          <w:rFonts w:ascii="GHEA Grapalat" w:hAnsi="GHEA Grapalat"/>
          <w:sz w:val="22"/>
          <w:szCs w:val="22"/>
          <w:lang w:val="hy-AM"/>
        </w:rPr>
        <w:t>):</w:t>
      </w:r>
    </w:p>
    <w:p w:rsidR="00294758" w:rsidRPr="000D1E36" w:rsidRDefault="00294758" w:rsidP="00294758">
      <w:pPr>
        <w:pStyle w:val="ListParagraph"/>
        <w:numPr>
          <w:ilvl w:val="0"/>
          <w:numId w:val="17"/>
        </w:numPr>
        <w:spacing w:before="40" w:after="120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0D1E36">
        <w:rPr>
          <w:rFonts w:ascii="GHEA Grapalat" w:hAnsi="GHEA Grapalat" w:cs="Sylfaen"/>
          <w:sz w:val="22"/>
          <w:szCs w:val="22"/>
          <w:lang w:val="hy-AM"/>
        </w:rPr>
        <w:t>Իրականացնել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արդյունավետ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և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ազդեցիկ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հաշվեքննություն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նպատակն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է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հավաստիանալ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որ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հաշվեքննության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հետևանքներն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անարձագանք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չեն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մնում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հաշվեքննության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օբյեկտներն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ընդունում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և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իրագործում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են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Հաշվեքննիչ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պալատի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առաջարկությունները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վերացնում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են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Հաշվեքննիչ</w:t>
      </w:r>
      <w:r w:rsidRPr="000D1E36">
        <w:rPr>
          <w:rFonts w:ascii="GHEA Grapalat" w:hAnsi="GHEA Grapalat" w:cs="Tahoma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պալատի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արձանագրված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անհամապատասխանություններն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ու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խեղաթյուրումները</w:t>
      </w:r>
      <w:r w:rsidRPr="000D1E36">
        <w:rPr>
          <w:rFonts w:ascii="GHEA Grapalat" w:hAnsi="GHEA Grapalat"/>
          <w:sz w:val="22"/>
          <w:szCs w:val="22"/>
          <w:lang w:val="hy-AM"/>
        </w:rPr>
        <w:t>):</w:t>
      </w:r>
    </w:p>
    <w:p w:rsidR="00294758" w:rsidRPr="000D1E36" w:rsidRDefault="00294758" w:rsidP="00294758">
      <w:pPr>
        <w:pStyle w:val="ListParagraph"/>
        <w:numPr>
          <w:ilvl w:val="0"/>
          <w:numId w:val="17"/>
        </w:numPr>
        <w:spacing w:before="40" w:after="120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0D1E36">
        <w:rPr>
          <w:rFonts w:ascii="GHEA Grapalat" w:hAnsi="GHEA Grapalat" w:cs="Sylfaen"/>
          <w:sz w:val="22"/>
          <w:szCs w:val="22"/>
          <w:lang w:val="hy-AM"/>
        </w:rPr>
        <w:t>Հանրայնացնել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հաշվեքննության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արդյունքները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նպատակն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է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բարձրացնել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հաշվեքննության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օբյեկտների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հանրության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0D1E36">
        <w:rPr>
          <w:rFonts w:ascii="GHEA Grapalat" w:hAnsi="GHEA Grapalat"/>
          <w:sz w:val="22"/>
          <w:szCs w:val="22"/>
          <w:lang w:val="hy-AM"/>
        </w:rPr>
        <w:t>):</w:t>
      </w:r>
    </w:p>
    <w:p w:rsidR="00294758" w:rsidRPr="000D1E36" w:rsidRDefault="00294758" w:rsidP="00294758">
      <w:pPr>
        <w:pStyle w:val="ListParagraph"/>
        <w:numPr>
          <w:ilvl w:val="0"/>
          <w:numId w:val="17"/>
        </w:numPr>
        <w:spacing w:before="40" w:after="120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0D1E36">
        <w:rPr>
          <w:rFonts w:ascii="GHEA Grapalat" w:hAnsi="GHEA Grapalat" w:cs="Sylfaen"/>
          <w:sz w:val="22"/>
          <w:szCs w:val="22"/>
          <w:lang w:val="hy-AM"/>
        </w:rPr>
        <w:t>ժամանակին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արձագանքել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հանրային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կյանքում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փոփոխվող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միջավայրին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նոր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մարտահրավերներին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հակակոռուպցիոն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քաղաքականությանը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նպատակն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է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հաշվեքննության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գործընթացը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ներդաշնակեցնել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հանրության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ակնկալիքներին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և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պահանջներին՝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պահպանելով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անկախությունն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ու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ինքնուրույնությունը</w:t>
      </w:r>
      <w:r w:rsidRPr="000D1E36">
        <w:rPr>
          <w:rFonts w:ascii="GHEA Grapalat" w:hAnsi="GHEA Grapalat"/>
          <w:sz w:val="22"/>
          <w:szCs w:val="22"/>
          <w:lang w:val="hy-AM"/>
        </w:rPr>
        <w:t>):</w:t>
      </w:r>
    </w:p>
    <w:p w:rsidR="00294758" w:rsidRPr="000D1E36" w:rsidRDefault="00294758" w:rsidP="00294758">
      <w:pPr>
        <w:pStyle w:val="ListParagraph"/>
        <w:numPr>
          <w:ilvl w:val="0"/>
          <w:numId w:val="17"/>
        </w:numPr>
        <w:spacing w:before="40" w:after="120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0D1E36">
        <w:rPr>
          <w:rFonts w:ascii="GHEA Grapalat" w:hAnsi="GHEA Grapalat" w:cs="Sylfaen"/>
          <w:sz w:val="22"/>
          <w:szCs w:val="22"/>
          <w:lang w:val="hy-AM"/>
        </w:rPr>
        <w:t>Արդյունավետորեն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համագործակցել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բոլոր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շահառուների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հետ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նպատակն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է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լինել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հասկացված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պահանջված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և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գնահատված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նաև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լինել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տեղեկացված՝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պահպանելով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քաղաքական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չեզոքություն</w:t>
      </w:r>
      <w:r w:rsidRPr="000D1E36">
        <w:rPr>
          <w:rFonts w:ascii="GHEA Grapalat" w:hAnsi="GHEA Grapalat"/>
          <w:sz w:val="22"/>
          <w:szCs w:val="22"/>
          <w:lang w:val="hy-AM"/>
        </w:rPr>
        <w:t>):</w:t>
      </w:r>
    </w:p>
    <w:p w:rsidR="00294758" w:rsidRPr="000D1E36" w:rsidRDefault="00294758" w:rsidP="00294758">
      <w:pPr>
        <w:pStyle w:val="ListParagraph"/>
        <w:numPr>
          <w:ilvl w:val="0"/>
          <w:numId w:val="17"/>
        </w:numPr>
        <w:spacing w:before="40" w:after="120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0D1E36">
        <w:rPr>
          <w:rFonts w:ascii="GHEA Grapalat" w:hAnsi="GHEA Grapalat" w:cs="Sylfaen"/>
          <w:sz w:val="22"/>
          <w:szCs w:val="22"/>
          <w:lang w:val="hy-AM"/>
        </w:rPr>
        <w:t>Բարձր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վստահություն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ձեռք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բերել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նպատակն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է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ձեռք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բերել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իրապես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անկախ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հաշվեքննիչ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մարմնի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համբավ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որը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կնպաստի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հանրային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կյանքում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դրական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փոփոխությունների</w:t>
      </w:r>
      <w:r w:rsidRPr="000D1E36">
        <w:rPr>
          <w:rFonts w:ascii="GHEA Grapalat" w:hAnsi="GHEA Grapalat"/>
          <w:sz w:val="22"/>
          <w:szCs w:val="22"/>
          <w:lang w:val="hy-AM"/>
        </w:rPr>
        <w:t>):</w:t>
      </w:r>
    </w:p>
    <w:p w:rsidR="00294758" w:rsidRPr="000D1E36" w:rsidRDefault="00294758" w:rsidP="00294758">
      <w:pPr>
        <w:pStyle w:val="ListParagraph"/>
        <w:numPr>
          <w:ilvl w:val="0"/>
          <w:numId w:val="17"/>
        </w:numPr>
        <w:spacing w:before="40" w:after="120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0D1E36">
        <w:rPr>
          <w:rFonts w:ascii="GHEA Grapalat" w:hAnsi="GHEA Grapalat" w:cs="Sylfaen"/>
          <w:sz w:val="22"/>
          <w:szCs w:val="22"/>
          <w:lang w:val="hy-AM"/>
        </w:rPr>
        <w:t>Ապահովել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մակարդակի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թափանցիկություն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և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հաշվետվողականություն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նպատակն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է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ամրագրել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այնպիսի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մեխանիզմներ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որոնք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«</w:t>
      </w:r>
      <w:r w:rsidRPr="000D1E36">
        <w:rPr>
          <w:rFonts w:ascii="GHEA Grapalat" w:hAnsi="GHEA Grapalat" w:cs="Sylfaen"/>
          <w:sz w:val="22"/>
          <w:szCs w:val="22"/>
          <w:lang w:val="hy-AM"/>
        </w:rPr>
        <w:t>բաց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եղանակով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կվկայեն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որ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Հաշվեքննիչ</w:t>
      </w:r>
      <w:r w:rsidRPr="000D1E36">
        <w:rPr>
          <w:rFonts w:ascii="GHEA Grapalat" w:hAnsi="GHEA Grapalat" w:cs="Tahoma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պալատը</w:t>
      </w:r>
      <w:r w:rsidRPr="000D1E36">
        <w:rPr>
          <w:rFonts w:ascii="GHEA Grapalat" w:hAnsi="GHEA Grapalat" w:cs="Tahoma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գործում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է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օրինականության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նաև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խնայողության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օգտավետության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և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արդյունավետության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սկզբունքներին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Pr="000D1E36">
        <w:rPr>
          <w:rFonts w:ascii="GHEA Grapalat" w:hAnsi="GHEA Grapalat"/>
          <w:sz w:val="22"/>
          <w:szCs w:val="22"/>
          <w:lang w:val="hy-AM"/>
        </w:rPr>
        <w:t>):</w:t>
      </w:r>
    </w:p>
    <w:p w:rsidR="00294758" w:rsidRPr="000D1E36" w:rsidRDefault="00294758" w:rsidP="00294758">
      <w:pPr>
        <w:pStyle w:val="ListParagraph"/>
        <w:numPr>
          <w:ilvl w:val="0"/>
          <w:numId w:val="17"/>
        </w:numPr>
        <w:spacing w:before="40" w:after="120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0D1E36">
        <w:rPr>
          <w:rFonts w:ascii="GHEA Grapalat" w:hAnsi="GHEA Grapalat" w:cs="Sylfaen"/>
          <w:sz w:val="22"/>
          <w:szCs w:val="22"/>
          <w:lang w:val="hy-AM"/>
        </w:rPr>
        <w:t>Հաշվեքննիչ</w:t>
      </w:r>
      <w:r w:rsidRPr="000D1E36">
        <w:rPr>
          <w:rFonts w:ascii="GHEA Grapalat" w:hAnsi="GHEA Grapalat" w:cs="Tahoma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պալատը</w:t>
      </w:r>
      <w:r w:rsidRPr="000D1E36">
        <w:rPr>
          <w:rFonts w:ascii="GHEA Grapalat" w:hAnsi="GHEA Grapalat" w:cs="Tahoma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կառավարել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արդյունավետ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նպատակն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է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ստեղծել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որակի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կառավարման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հսկողության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այնպիսի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համակարգեր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որոնք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կերաշխավորեն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Հաշվեքննիչ</w:t>
      </w:r>
      <w:r w:rsidRPr="000D1E36">
        <w:rPr>
          <w:rFonts w:ascii="GHEA Grapalat" w:hAnsi="GHEA Grapalat" w:cs="Tahoma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պալատի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«</w:t>
      </w:r>
      <w:r w:rsidRPr="000D1E36">
        <w:rPr>
          <w:rFonts w:ascii="GHEA Grapalat" w:hAnsi="GHEA Grapalat" w:cs="Sylfaen"/>
          <w:sz w:val="22"/>
          <w:szCs w:val="22"/>
          <w:lang w:val="hy-AM"/>
        </w:rPr>
        <w:t>լավ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»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կառավարումը</w:t>
      </w:r>
      <w:r w:rsidRPr="000D1E36">
        <w:rPr>
          <w:rFonts w:ascii="GHEA Grapalat" w:hAnsi="GHEA Grapalat"/>
          <w:sz w:val="22"/>
          <w:szCs w:val="22"/>
          <w:lang w:val="hy-AM"/>
        </w:rPr>
        <w:t>):</w:t>
      </w:r>
    </w:p>
    <w:p w:rsidR="00294758" w:rsidRPr="000D1E36" w:rsidRDefault="00294758" w:rsidP="00294758">
      <w:pPr>
        <w:pStyle w:val="ListParagraph"/>
        <w:numPr>
          <w:ilvl w:val="0"/>
          <w:numId w:val="17"/>
        </w:numPr>
        <w:spacing w:before="40" w:after="120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0D1E36">
        <w:rPr>
          <w:rFonts w:ascii="GHEA Grapalat" w:hAnsi="GHEA Grapalat" w:cs="Sylfaen"/>
          <w:sz w:val="22"/>
          <w:szCs w:val="22"/>
          <w:lang w:val="hy-AM"/>
        </w:rPr>
        <w:t>Պահպանել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վարքագծի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կանոնները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նպատակն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է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բացառել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հաշվեքննության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ընթացքում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հանրային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և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մասնավոր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շահերի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բախումը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ինչն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իր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հերթին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կամրապնդի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հասարակության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վստահությունը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Հաշվեքննիչ</w:t>
      </w:r>
      <w:r w:rsidRPr="000D1E36">
        <w:rPr>
          <w:rFonts w:ascii="GHEA Grapalat" w:hAnsi="GHEA Grapalat" w:cs="Tahoma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պալատի</w:t>
      </w:r>
      <w:r w:rsidRPr="000D1E36">
        <w:rPr>
          <w:rFonts w:ascii="GHEA Grapalat" w:hAnsi="GHEA Grapalat" w:cs="Tahoma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նկատմամբ</w:t>
      </w:r>
      <w:r w:rsidRPr="000D1E36">
        <w:rPr>
          <w:rFonts w:ascii="GHEA Grapalat" w:hAnsi="GHEA Grapalat"/>
          <w:sz w:val="22"/>
          <w:szCs w:val="22"/>
          <w:lang w:val="hy-AM"/>
        </w:rPr>
        <w:t>):</w:t>
      </w:r>
    </w:p>
    <w:p w:rsidR="00294758" w:rsidRPr="000D1E36" w:rsidRDefault="00294758" w:rsidP="00294758">
      <w:pPr>
        <w:pStyle w:val="ListParagraph"/>
        <w:numPr>
          <w:ilvl w:val="0"/>
          <w:numId w:val="17"/>
        </w:numPr>
        <w:spacing w:before="40" w:after="120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0D1E36">
        <w:rPr>
          <w:rFonts w:ascii="GHEA Grapalat" w:hAnsi="GHEA Grapalat" w:cs="Sylfaen"/>
          <w:sz w:val="22"/>
          <w:szCs w:val="22"/>
          <w:lang w:val="hy-AM"/>
        </w:rPr>
        <w:t>Ձգտել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որակի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ամենաբարձր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չափորոշիչներին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նպատակն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է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բացառել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Հաշվեքննիչ</w:t>
      </w:r>
      <w:r w:rsidRPr="000D1E36">
        <w:rPr>
          <w:rFonts w:ascii="GHEA Grapalat" w:hAnsi="GHEA Grapalat" w:cs="Tahoma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պալատի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համբավի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որևէ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բացասական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կարծիքներն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ու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գնահատականները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որոնք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են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ստվեր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նետել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հաշվեքննության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գործընթացի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վրա</w:t>
      </w:r>
      <w:r w:rsidRPr="000D1E36">
        <w:rPr>
          <w:rFonts w:ascii="GHEA Grapalat" w:hAnsi="GHEA Grapalat"/>
          <w:sz w:val="22"/>
          <w:szCs w:val="22"/>
          <w:lang w:val="hy-AM"/>
        </w:rPr>
        <w:t>):</w:t>
      </w:r>
    </w:p>
    <w:p w:rsidR="00294758" w:rsidRPr="000D1E36" w:rsidRDefault="00294758" w:rsidP="00294758">
      <w:pPr>
        <w:pStyle w:val="ListParagraph"/>
        <w:numPr>
          <w:ilvl w:val="0"/>
          <w:numId w:val="17"/>
        </w:numPr>
        <w:spacing w:before="40" w:after="120"/>
        <w:contextualSpacing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0D1E36">
        <w:rPr>
          <w:rFonts w:ascii="GHEA Grapalat" w:hAnsi="GHEA Grapalat" w:cs="Sylfaen"/>
          <w:sz w:val="22"/>
          <w:szCs w:val="22"/>
          <w:lang w:val="hy-AM"/>
        </w:rPr>
        <w:t>Ուժեղացնել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մարդկային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ներուժը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նպատակն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է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գիտելիքի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ստացման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նորորարությունների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և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փորձի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փոխանակման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մեխանիզմներով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պահպանել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որակն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ու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լինել</w:t>
      </w:r>
      <w:r w:rsidRPr="000D1E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hAnsi="GHEA Grapalat" w:cs="Sylfaen"/>
          <w:sz w:val="22"/>
          <w:szCs w:val="22"/>
          <w:lang w:val="hy-AM"/>
        </w:rPr>
        <w:t>անթերի</w:t>
      </w:r>
      <w:r w:rsidRPr="000D1E36">
        <w:rPr>
          <w:rFonts w:ascii="GHEA Grapalat" w:hAnsi="GHEA Grapalat"/>
          <w:sz w:val="22"/>
          <w:szCs w:val="22"/>
          <w:lang w:val="hy-AM"/>
        </w:rPr>
        <w:t>)</w:t>
      </w:r>
      <w:r w:rsidRPr="000D1E3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294758" w:rsidRPr="000D1E36" w:rsidRDefault="00294758" w:rsidP="00294758">
      <w:pPr>
        <w:pStyle w:val="ListParagraph"/>
        <w:spacing w:before="40" w:after="120"/>
        <w:contextualSpacing/>
        <w:jc w:val="both"/>
        <w:rPr>
          <w:rFonts w:ascii="GHEA Grapalat" w:hAnsi="GHEA Grapalat"/>
          <w:i/>
          <w:sz w:val="22"/>
          <w:szCs w:val="22"/>
          <w:lang w:val="hy-AM"/>
        </w:rPr>
      </w:pPr>
    </w:p>
    <w:p w:rsidR="00294758" w:rsidRPr="000D1E36" w:rsidRDefault="00294758" w:rsidP="00294758">
      <w:pPr>
        <w:pStyle w:val="ListParagraph"/>
        <w:numPr>
          <w:ilvl w:val="0"/>
          <w:numId w:val="16"/>
        </w:numPr>
        <w:spacing w:after="120"/>
        <w:jc w:val="both"/>
        <w:rPr>
          <w:rFonts w:ascii="GHEA Grapalat" w:eastAsia="Times New Roman" w:hAnsi="GHEA Grapalat"/>
          <w:bCs/>
          <w:sz w:val="22"/>
          <w:szCs w:val="22"/>
          <w:lang w:val="en-US"/>
        </w:rPr>
      </w:pPr>
      <w:r w:rsidRPr="000D1E36">
        <w:rPr>
          <w:rFonts w:ascii="GHEA Grapalat" w:eastAsia="Times New Roman" w:hAnsi="GHEA Grapalat" w:cs="Sylfaen"/>
          <w:bCs/>
          <w:sz w:val="22"/>
          <w:szCs w:val="22"/>
          <w:lang w:val="en-US"/>
        </w:rPr>
        <w:t>Ռազմավարական</w:t>
      </w:r>
      <w:r w:rsidRPr="000D1E36">
        <w:rPr>
          <w:rFonts w:ascii="GHEA Grapalat" w:eastAsia="Times New Roman" w:hAnsi="GHEA Grapalat"/>
          <w:bCs/>
          <w:sz w:val="22"/>
          <w:szCs w:val="22"/>
          <w:lang w:val="en-US"/>
        </w:rPr>
        <w:t xml:space="preserve"> </w:t>
      </w:r>
      <w:r w:rsidRPr="000D1E36">
        <w:rPr>
          <w:rFonts w:ascii="GHEA Grapalat" w:eastAsia="Times New Roman" w:hAnsi="GHEA Grapalat" w:cs="Sylfaen"/>
          <w:bCs/>
          <w:sz w:val="22"/>
          <w:szCs w:val="22"/>
          <w:lang w:val="en-US"/>
        </w:rPr>
        <w:t>նպատակները</w:t>
      </w:r>
    </w:p>
    <w:p w:rsidR="00294758" w:rsidRPr="000D1E36" w:rsidRDefault="00294758" w:rsidP="00294758">
      <w:pPr>
        <w:spacing w:after="120"/>
        <w:ind w:left="1080"/>
        <w:jc w:val="both"/>
        <w:rPr>
          <w:rFonts w:ascii="GHEA Grapalat" w:hAnsi="GHEA Grapalat"/>
          <w:bCs/>
        </w:rPr>
      </w:pPr>
      <w:r w:rsidRPr="000D1E36">
        <w:rPr>
          <w:rFonts w:ascii="GHEA Grapalat" w:hAnsi="GHEA Grapalat"/>
          <w:bCs/>
        </w:rPr>
        <w:t>1.</w:t>
      </w:r>
      <w:r w:rsidRPr="000D1E36">
        <w:rPr>
          <w:rFonts w:ascii="GHEA Grapalat" w:hAnsi="GHEA Grapalat"/>
          <w:bCs/>
        </w:rPr>
        <w:tab/>
      </w:r>
      <w:r w:rsidRPr="000D1E36">
        <w:rPr>
          <w:rFonts w:ascii="GHEA Grapalat" w:hAnsi="GHEA Grapalat" w:cs="Sylfaen"/>
          <w:bCs/>
        </w:rPr>
        <w:t>Իրավական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դաշտի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բարելավում</w:t>
      </w:r>
    </w:p>
    <w:p w:rsidR="00294758" w:rsidRPr="000D1E36" w:rsidRDefault="00294758" w:rsidP="00294758">
      <w:pPr>
        <w:spacing w:after="120"/>
        <w:ind w:left="1080"/>
        <w:jc w:val="both"/>
        <w:rPr>
          <w:rFonts w:ascii="GHEA Grapalat" w:hAnsi="GHEA Grapalat"/>
          <w:bCs/>
        </w:rPr>
      </w:pPr>
      <w:r w:rsidRPr="000D1E36">
        <w:rPr>
          <w:rFonts w:ascii="GHEA Grapalat" w:hAnsi="GHEA Grapalat"/>
          <w:bCs/>
        </w:rPr>
        <w:t>2.</w:t>
      </w:r>
      <w:r w:rsidRPr="000D1E36">
        <w:rPr>
          <w:rFonts w:ascii="GHEA Grapalat" w:hAnsi="GHEA Grapalat"/>
          <w:bCs/>
        </w:rPr>
        <w:tab/>
      </w:r>
      <w:r w:rsidRPr="000D1E36">
        <w:rPr>
          <w:rFonts w:ascii="GHEA Grapalat" w:hAnsi="GHEA Grapalat" w:cs="Sylfaen"/>
          <w:bCs/>
        </w:rPr>
        <w:t>Հաշվեքննության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ազդեցության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բարելավում</w:t>
      </w:r>
    </w:p>
    <w:p w:rsidR="00294758" w:rsidRPr="000D1E36" w:rsidRDefault="00294758" w:rsidP="00294758">
      <w:pPr>
        <w:spacing w:after="120"/>
        <w:ind w:left="1080"/>
        <w:jc w:val="both"/>
        <w:rPr>
          <w:rFonts w:ascii="GHEA Grapalat" w:hAnsi="GHEA Grapalat"/>
          <w:bCs/>
        </w:rPr>
      </w:pPr>
      <w:r w:rsidRPr="000D1E36">
        <w:rPr>
          <w:rFonts w:ascii="GHEA Grapalat" w:hAnsi="GHEA Grapalat"/>
          <w:bCs/>
        </w:rPr>
        <w:t>3.</w:t>
      </w:r>
      <w:r w:rsidRPr="000D1E36">
        <w:rPr>
          <w:rFonts w:ascii="GHEA Grapalat" w:hAnsi="GHEA Grapalat"/>
          <w:bCs/>
        </w:rPr>
        <w:tab/>
      </w:r>
      <w:r w:rsidRPr="000D1E36">
        <w:rPr>
          <w:rFonts w:ascii="GHEA Grapalat" w:hAnsi="GHEA Grapalat" w:cs="Sylfaen"/>
          <w:bCs/>
        </w:rPr>
        <w:t>Մասնագիտական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կարողության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և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հաշվեքննության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հմտությունների</w:t>
      </w:r>
      <w:r w:rsidRPr="000D1E36">
        <w:rPr>
          <w:rFonts w:ascii="GHEA Grapalat" w:hAnsi="GHEA Grapalat"/>
          <w:bCs/>
        </w:rPr>
        <w:t xml:space="preserve"> </w:t>
      </w:r>
      <w:r w:rsidRPr="000D1E36">
        <w:rPr>
          <w:rFonts w:ascii="GHEA Grapalat" w:hAnsi="GHEA Grapalat" w:cs="Sylfaen"/>
          <w:bCs/>
        </w:rPr>
        <w:t>արդիականացում</w:t>
      </w:r>
      <w:r w:rsidRPr="000D1E36">
        <w:rPr>
          <w:rFonts w:ascii="GHEA Grapalat" w:hAnsi="GHEA Grapalat"/>
          <w:i/>
          <w:kern w:val="16"/>
          <w:sz w:val="22"/>
          <w:szCs w:val="20"/>
          <w:lang w:val="hy-AM"/>
        </w:rPr>
        <w:t>:</w:t>
      </w:r>
    </w:p>
    <w:p w:rsidR="00294758" w:rsidRPr="000D1E36" w:rsidRDefault="00294758" w:rsidP="0029475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0" w:name="_Toc61338400"/>
      <w:r w:rsidRPr="000D1E36">
        <w:rPr>
          <w:rFonts w:ascii="GHEA Grapalat" w:hAnsi="GHEA Grapalat"/>
          <w:kern w:val="16"/>
          <w:sz w:val="22"/>
          <w:szCs w:val="22"/>
          <w:lang w:val="hy-AM"/>
        </w:rPr>
        <w:t xml:space="preserve">2. ՆՊԱՏԱԿՆԵՐԸ ԵՎ ԹԻՐԱԽՆԵՐԸ </w:t>
      </w:r>
      <w:bookmarkEnd w:id="0"/>
      <w:r w:rsidRPr="000D1E36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294758" w:rsidRPr="000D1E36" w:rsidRDefault="00294758" w:rsidP="00294758">
      <w:pPr>
        <w:spacing w:before="120" w:after="120"/>
        <w:jc w:val="both"/>
        <w:rPr>
          <w:rFonts w:ascii="GHEA Grapalat" w:hAnsi="GHEA Grapalat" w:cs="Sylfaen"/>
          <w:kern w:val="16"/>
          <w:lang w:val="hy-AM"/>
        </w:rPr>
      </w:pPr>
      <w:bookmarkStart w:id="1" w:name="_Toc61338401"/>
      <w:r w:rsidRPr="000D1E36">
        <w:rPr>
          <w:rFonts w:ascii="GHEA Grapalat" w:hAnsi="GHEA Grapalat" w:cs="Sylfaen"/>
          <w:kern w:val="16"/>
          <w:lang w:val="en-GB"/>
        </w:rPr>
        <w:t xml:space="preserve">        </w:t>
      </w:r>
      <w:r w:rsidRPr="000D1E36">
        <w:rPr>
          <w:rFonts w:ascii="GHEA Grapalat" w:hAnsi="GHEA Grapalat" w:cs="Sylfaen"/>
          <w:kern w:val="16"/>
          <w:lang w:val="hy-AM"/>
        </w:rPr>
        <w:t>Հաշվեքննիչ պալատի գործունեության նպատակն է հանրային ֆինանսների և սեփականության ոլորտում պետական և համայնքային բյուջեների միջոցների, ստացած փոխառությունների և վարկերի, պետական և համայնքային սեփականության օգտագործման օրինականության և արդյունավետության վերաբերյալ Ազգային ժողովին և հանրությանը ժամանակին, մասնագիտական և անկողմնակալ տեղեկատվություն ներկայացնելը:</w:t>
      </w:r>
    </w:p>
    <w:p w:rsidR="00294758" w:rsidRPr="000D1E36" w:rsidRDefault="00294758" w:rsidP="00294758">
      <w:pPr>
        <w:overflowPunct w:val="0"/>
        <w:autoSpaceDE w:val="0"/>
        <w:autoSpaceDN w:val="0"/>
        <w:adjustRightInd w:val="0"/>
        <w:spacing w:after="120"/>
        <w:ind w:right="268"/>
        <w:jc w:val="both"/>
        <w:textAlignment w:val="baseline"/>
        <w:rPr>
          <w:rFonts w:ascii="GHEA Grapalat" w:hAnsi="GHEA Grapalat"/>
          <w:lang w:val="hy-AM"/>
        </w:rPr>
      </w:pPr>
      <w:r w:rsidRPr="000D1E36">
        <w:rPr>
          <w:rFonts w:ascii="GHEA Grapalat" w:hAnsi="GHEA Grapalat" w:cs="Sylfaen"/>
          <w:lang w:val="en-GB"/>
        </w:rPr>
        <w:t xml:space="preserve">         </w:t>
      </w:r>
      <w:r w:rsidRPr="000D1E36">
        <w:rPr>
          <w:rFonts w:ascii="GHEA Grapalat" w:hAnsi="GHEA Grapalat" w:cs="Sylfaen"/>
          <w:lang w:val="hy-AM"/>
        </w:rPr>
        <w:t>Նպատակային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թիրախներն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ապահովելու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Հաշվեքննիչ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պալատը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ձգտում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է</w:t>
      </w:r>
      <w:r w:rsidRPr="000D1E36">
        <w:rPr>
          <w:rFonts w:ascii="GHEA Grapalat" w:hAnsi="GHEA Grapalat"/>
          <w:lang w:val="hy-AM"/>
        </w:rPr>
        <w:t xml:space="preserve"> մինչև 2024 </w:t>
      </w:r>
      <w:r w:rsidRPr="000D1E36">
        <w:rPr>
          <w:rFonts w:ascii="GHEA Grapalat" w:hAnsi="GHEA Grapalat" w:cs="Sylfaen"/>
          <w:lang w:val="hy-AM"/>
        </w:rPr>
        <w:t>թվականը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հասնել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վերջնական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արդյունքների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հետևյալ</w:t>
      </w:r>
      <w:r w:rsidRPr="000D1E36">
        <w:rPr>
          <w:rFonts w:ascii="GHEA Grapalat" w:hAnsi="GHEA Grapalat"/>
          <w:lang w:val="hy-AM"/>
        </w:rPr>
        <w:t xml:space="preserve"> </w:t>
      </w:r>
      <w:r w:rsidRPr="000D1E36">
        <w:rPr>
          <w:rFonts w:ascii="GHEA Grapalat" w:hAnsi="GHEA Grapalat" w:cs="Sylfaen"/>
          <w:lang w:val="hy-AM"/>
        </w:rPr>
        <w:t>ուղղություններում</w:t>
      </w:r>
      <w:r w:rsidRPr="000D1E36">
        <w:rPr>
          <w:rFonts w:ascii="GHEA Grapalat" w:eastAsia="MS Mincho" w:hAnsi="GHEA Grapalat" w:cs="Cambria Math"/>
          <w:lang w:val="hy-AM"/>
        </w:rPr>
        <w:t>.</w:t>
      </w:r>
    </w:p>
    <w:p w:rsidR="00294758" w:rsidRPr="000D1E36" w:rsidRDefault="00294758" w:rsidP="00294758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/>
        <w:ind w:left="1418" w:right="268" w:hanging="425"/>
        <w:contextualSpacing/>
        <w:jc w:val="both"/>
        <w:textAlignment w:val="baseline"/>
        <w:rPr>
          <w:rFonts w:ascii="GHEA Grapalat" w:eastAsia="Times New Roman" w:hAnsi="GHEA Grapalat"/>
          <w:sz w:val="22"/>
          <w:szCs w:val="22"/>
          <w:lang w:val="hy-AM"/>
        </w:rPr>
      </w:pP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Արտաքին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պետական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հաշվեքննության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ոլորտի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վերաբերյալ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ՀՀ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օրենսդրությունը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բարելավում՝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նկատի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ունենալով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INTOSAI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ստանդարտներով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սահմանված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ֆինանսական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գործառնական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և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կազմակերպչական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անկախության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 xml:space="preserve">հարցերը: 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</w:p>
    <w:p w:rsidR="00294758" w:rsidRPr="000D1E36" w:rsidRDefault="00294758" w:rsidP="00294758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/>
        <w:ind w:left="1418" w:right="268" w:hanging="425"/>
        <w:contextualSpacing/>
        <w:jc w:val="both"/>
        <w:textAlignment w:val="baseline"/>
        <w:rPr>
          <w:rFonts w:ascii="GHEA Grapalat" w:eastAsia="Times New Roman" w:hAnsi="GHEA Grapalat"/>
          <w:sz w:val="22"/>
          <w:szCs w:val="22"/>
          <w:lang w:val="hy-AM"/>
        </w:rPr>
      </w:pP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Հաշվեքննության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գործընթացի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որակի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բարձրացում՝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նկատի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ունենալով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նաև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Հաշվեքննիչ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պալատի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ՏՏ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ենթակառուցվածքների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զարգացման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հարցերը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>:</w:t>
      </w:r>
    </w:p>
    <w:p w:rsidR="00294758" w:rsidRPr="000D1E36" w:rsidRDefault="00294758" w:rsidP="00294758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/>
        <w:ind w:left="1418" w:right="268" w:hanging="425"/>
        <w:contextualSpacing/>
        <w:jc w:val="both"/>
        <w:textAlignment w:val="baseline"/>
        <w:rPr>
          <w:rFonts w:ascii="GHEA Grapalat" w:eastAsia="Times New Roman" w:hAnsi="GHEA Grapalat"/>
          <w:sz w:val="22"/>
          <w:szCs w:val="22"/>
          <w:lang w:val="hy-AM"/>
        </w:rPr>
      </w:pP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Հաշվեքննիչ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պալատում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մասնագիտական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կարողություների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շարունակական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զարգացում:</w:t>
      </w:r>
    </w:p>
    <w:p w:rsidR="00294758" w:rsidRPr="000D1E36" w:rsidRDefault="00294758" w:rsidP="00294758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/>
        <w:ind w:left="1418" w:right="268" w:hanging="425"/>
        <w:contextualSpacing/>
        <w:jc w:val="both"/>
        <w:textAlignment w:val="baseline"/>
        <w:rPr>
          <w:rFonts w:ascii="GHEA Grapalat" w:eastAsia="Times New Roman" w:hAnsi="GHEA Grapalat"/>
          <w:sz w:val="22"/>
          <w:szCs w:val="22"/>
          <w:lang w:val="hy-AM"/>
        </w:rPr>
      </w:pP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Ազգային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ժողովի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,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կառավարության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և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այլ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շահառուների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հետ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համագործակցության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զարգացում՝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հատկապես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նկատի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ունենալով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հաշվեքննությունից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հետո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տարվող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աշխատանքները՝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follow-up </w:t>
      </w:r>
      <w:r w:rsidRPr="000D1E36">
        <w:rPr>
          <w:rFonts w:ascii="GHEA Grapalat" w:eastAsia="Times New Roman" w:hAnsi="GHEA Grapalat" w:cs="Sylfaen"/>
          <w:sz w:val="22"/>
          <w:szCs w:val="22"/>
          <w:lang w:val="hy-AM"/>
        </w:rPr>
        <w:t>գործընթաց:</w:t>
      </w:r>
      <w:r w:rsidRPr="000D1E36">
        <w:rPr>
          <w:rFonts w:ascii="GHEA Grapalat" w:eastAsia="Times New Roman" w:hAnsi="GHEA Grapalat"/>
          <w:sz w:val="22"/>
          <w:szCs w:val="22"/>
          <w:lang w:val="hy-AM"/>
        </w:rPr>
        <w:t xml:space="preserve"> </w:t>
      </w:r>
    </w:p>
    <w:p w:rsidR="00294758" w:rsidRPr="000D1E36" w:rsidRDefault="00294758" w:rsidP="00294758">
      <w:pPr>
        <w:spacing w:before="120" w:after="120"/>
        <w:jc w:val="both"/>
        <w:rPr>
          <w:rFonts w:ascii="GHEA Grapalat" w:hAnsi="GHEA Grapalat" w:cs="Sylfaen"/>
          <w:kern w:val="16"/>
          <w:lang w:val="hy-AM"/>
        </w:rPr>
      </w:pPr>
      <w:r w:rsidRPr="000D1E36">
        <w:rPr>
          <w:rFonts w:ascii="GHEA Grapalat" w:hAnsi="GHEA Grapalat" w:cs="Sylfaen"/>
          <w:kern w:val="16"/>
          <w:lang w:val="hy-AM"/>
        </w:rPr>
        <w:t xml:space="preserve">          Իր նպատակների հասնելու համար Հաշվեքննիչ պալատը իրականացնում է գործառույթներ, որոնց վերջնական արդյունքի վերբերյալ գնահատական կարող է հանդիսանալ Հաշվեքննիչ պալատի կատարողականի ինքնագնահատումը:</w:t>
      </w:r>
    </w:p>
    <w:p w:rsidR="00294758" w:rsidRPr="000D1E36" w:rsidRDefault="00294758" w:rsidP="00294758">
      <w:pPr>
        <w:spacing w:before="120" w:after="120"/>
        <w:jc w:val="both"/>
        <w:rPr>
          <w:rFonts w:ascii="GHEA Grapalat" w:hAnsi="GHEA Grapalat" w:cs="Sylfaen"/>
          <w:kern w:val="16"/>
          <w:lang w:val="hy-AM"/>
        </w:rPr>
      </w:pPr>
      <w:r w:rsidRPr="000D1E36">
        <w:rPr>
          <w:rFonts w:ascii="GHEA Grapalat" w:hAnsi="GHEA Grapalat" w:cs="Sylfaen"/>
          <w:kern w:val="16"/>
          <w:lang w:val="hy-AM"/>
        </w:rPr>
        <w:t>Համաձայն INTOSAI կողմից սահմանված պահանջների, Աուդիտի բարձրագույն մարմինների կատարողականի գնահատումն իրականացվում է 3-5 տարին մեկ:</w:t>
      </w:r>
    </w:p>
    <w:p w:rsidR="00294758" w:rsidRPr="000D1E36" w:rsidRDefault="00294758" w:rsidP="00294758">
      <w:pPr>
        <w:pStyle w:val="BodyText"/>
        <w:spacing w:before="120" w:line="240" w:lineRule="auto"/>
        <w:jc w:val="both"/>
        <w:rPr>
          <w:rFonts w:ascii="GHEA Grapalat" w:hAnsi="GHEA Grapalat"/>
          <w:b w:val="0"/>
          <w:iCs/>
          <w:lang w:val="hy-AM"/>
        </w:rPr>
      </w:pPr>
    </w:p>
    <w:p w:rsidR="00745935" w:rsidRPr="000D1E36" w:rsidRDefault="00745935" w:rsidP="00294758">
      <w:pPr>
        <w:pStyle w:val="BodyText"/>
        <w:spacing w:before="120" w:line="240" w:lineRule="auto"/>
        <w:jc w:val="both"/>
        <w:rPr>
          <w:rFonts w:ascii="GHEA Grapalat" w:hAnsi="GHEA Grapalat"/>
          <w:b w:val="0"/>
          <w:iCs/>
        </w:rPr>
      </w:pPr>
      <w:r w:rsidRPr="000D1E36">
        <w:rPr>
          <w:rFonts w:ascii="GHEA Grapalat" w:hAnsi="GHEA Grapalat"/>
          <w:b w:val="0"/>
          <w:iCs/>
        </w:rPr>
        <w:t>.</w:t>
      </w:r>
    </w:p>
    <w:p w:rsidR="00745935" w:rsidRPr="000D1E36" w:rsidRDefault="00745935" w:rsidP="00294758">
      <w:pPr>
        <w:pStyle w:val="BodyText"/>
        <w:spacing w:before="120" w:line="240" w:lineRule="auto"/>
        <w:jc w:val="both"/>
        <w:rPr>
          <w:rFonts w:ascii="GHEA Grapalat" w:hAnsi="GHEA Grapalat"/>
          <w:b w:val="0"/>
          <w:iCs/>
        </w:rPr>
      </w:pPr>
    </w:p>
    <w:tbl>
      <w:tblPr>
        <w:tblW w:w="1696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1595"/>
        <w:gridCol w:w="1666"/>
        <w:gridCol w:w="2161"/>
        <w:gridCol w:w="1276"/>
        <w:gridCol w:w="992"/>
        <w:gridCol w:w="1276"/>
        <w:gridCol w:w="1418"/>
        <w:gridCol w:w="1807"/>
        <w:gridCol w:w="236"/>
        <w:gridCol w:w="1418"/>
      </w:tblGrid>
      <w:tr w:rsidR="00294758" w:rsidRPr="000D1E36" w:rsidTr="007F04B8">
        <w:trPr>
          <w:gridAfter w:val="2"/>
          <w:wAfter w:w="1654" w:type="dxa"/>
          <w:trHeight w:val="126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</w:rPr>
            </w:pPr>
            <w:r w:rsidRPr="000D1E36">
              <w:rPr>
                <w:rFonts w:ascii="GHEA Grapalat" w:hAnsi="GHEA Grapalat"/>
              </w:rPr>
              <w:t>Նպատակը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94758" w:rsidRPr="000D1E36" w:rsidRDefault="00294758" w:rsidP="00294758">
            <w:pPr>
              <w:rPr>
                <w:rFonts w:ascii="GHEA Grapalat" w:hAnsi="GHEA Grapalat"/>
              </w:rPr>
            </w:pPr>
            <w:r w:rsidRPr="000D1E36">
              <w:rPr>
                <w:rFonts w:ascii="GHEA Grapalat" w:hAnsi="GHEA Grapalat"/>
              </w:rPr>
              <w:t xml:space="preserve">   Ծրագրի դասիչը   և  անվանումը</w:t>
            </w:r>
            <w:r w:rsidRPr="000D1E36" w:rsidDel="00854CAB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</w:rPr>
            </w:pPr>
            <w:r w:rsidRPr="000D1E36">
              <w:rPr>
                <w:rFonts w:ascii="GHEA Grapalat" w:hAnsi="GHEA Grapalat"/>
              </w:rPr>
              <w:t>Ծրագրի վերջնական արդյունքները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</w:rPr>
            </w:pPr>
            <w:r w:rsidRPr="000D1E36">
              <w:rPr>
                <w:rFonts w:ascii="GHEA Grapalat" w:hAnsi="GHEA Grapalat"/>
              </w:rPr>
              <w:t>Կապը ՀՀ կառավարության ծրագրով և գործող այլ ռազմավարական փաստաթղթերով սահմանված ՀՀ կառավարության քաղաքականության նպատակների և թիրախների հետ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  <w:i/>
              </w:rPr>
            </w:pPr>
            <w:r w:rsidRPr="000D1E36">
              <w:rPr>
                <w:rFonts w:ascii="GHEA Grapalat" w:hAnsi="GHEA Grapalat"/>
                <w:i/>
              </w:rPr>
              <w:t xml:space="preserve">Կապը ՄԱԿ-ի կայուն զագացման նպատակների և ցուցանիշների հետ  </w:t>
            </w:r>
          </w:p>
        </w:tc>
      </w:tr>
      <w:tr w:rsidR="00294758" w:rsidRPr="000D1E36" w:rsidTr="007F04B8">
        <w:trPr>
          <w:gridAfter w:val="2"/>
          <w:wAfter w:w="1654" w:type="dxa"/>
          <w:trHeight w:val="429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758" w:rsidRPr="000D1E36" w:rsidRDefault="00294758" w:rsidP="0029475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758" w:rsidRPr="000D1E36" w:rsidRDefault="00294758" w:rsidP="0029475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</w:rPr>
            </w:pPr>
            <w:r w:rsidRPr="000D1E36">
              <w:rPr>
                <w:rFonts w:ascii="GHEA Grapalat" w:hAnsi="GHEA Grapalat"/>
              </w:rPr>
              <w:t>Չափորոշիչը</w:t>
            </w:r>
          </w:p>
        </w:tc>
        <w:tc>
          <w:tcPr>
            <w:tcW w:w="3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</w:rPr>
            </w:pPr>
            <w:r w:rsidRPr="000D1E36">
              <w:rPr>
                <w:rFonts w:ascii="GHEA Grapalat" w:hAnsi="GHEA Grapalat"/>
              </w:rPr>
              <w:t xml:space="preserve">Ելակետը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</w:rPr>
            </w:pPr>
            <w:r w:rsidRPr="000D1E36">
              <w:rPr>
                <w:rFonts w:ascii="GHEA Grapalat" w:hAnsi="GHEA Grapalat"/>
              </w:rPr>
              <w:t>Թիրախը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7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94758" w:rsidRPr="000D1E36" w:rsidTr="007F04B8">
        <w:trPr>
          <w:gridAfter w:val="2"/>
          <w:wAfter w:w="1654" w:type="dxa"/>
          <w:trHeight w:val="177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94758" w:rsidRPr="000D1E36" w:rsidRDefault="00294758" w:rsidP="0029475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758" w:rsidRPr="000D1E36" w:rsidRDefault="00294758" w:rsidP="0029475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294758" w:rsidRPr="000D1E36" w:rsidRDefault="00294758" w:rsidP="002F0007">
            <w:pPr>
              <w:jc w:val="center"/>
              <w:rPr>
                <w:rFonts w:ascii="GHEA Grapalat" w:hAnsi="GHEA Grapalat"/>
                <w:lang w:val="hy-AM"/>
              </w:rPr>
            </w:pPr>
            <w:r w:rsidRPr="000D1E36">
              <w:rPr>
                <w:rFonts w:ascii="GHEA Grapalat" w:hAnsi="GHEA Grapalat"/>
              </w:rPr>
              <w:t>Ցուցա-նիշը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294758" w:rsidRPr="000D1E36" w:rsidRDefault="00294758" w:rsidP="002F0007">
            <w:pPr>
              <w:jc w:val="center"/>
              <w:rPr>
                <w:rFonts w:ascii="GHEA Grapalat" w:hAnsi="GHEA Grapalat"/>
                <w:lang w:val="hy-AM"/>
              </w:rPr>
            </w:pPr>
            <w:r w:rsidRPr="000D1E36">
              <w:rPr>
                <w:rFonts w:ascii="GHEA Grapalat" w:hAnsi="GHEA Grapalat"/>
              </w:rPr>
              <w:t>Ժամ-կետը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294758" w:rsidRPr="000D1E36" w:rsidRDefault="00294758" w:rsidP="002F0007">
            <w:pPr>
              <w:jc w:val="center"/>
              <w:rPr>
                <w:rFonts w:ascii="GHEA Grapalat" w:hAnsi="GHEA Grapalat"/>
                <w:lang w:val="hy-AM"/>
              </w:rPr>
            </w:pPr>
            <w:r w:rsidRPr="000D1E36">
              <w:rPr>
                <w:rFonts w:ascii="GHEA Grapalat" w:hAnsi="GHEA Grapalat"/>
              </w:rPr>
              <w:t>Ցուցա-նիշը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294758" w:rsidRPr="000D1E36" w:rsidRDefault="00294758" w:rsidP="00294758">
            <w:pPr>
              <w:rPr>
                <w:rFonts w:ascii="GHEA Grapalat" w:hAnsi="GHEA Grapalat"/>
                <w:lang w:val="hy-AM"/>
              </w:rPr>
            </w:pPr>
            <w:r w:rsidRPr="000D1E36">
              <w:rPr>
                <w:rFonts w:ascii="GHEA Grapalat" w:hAnsi="GHEA Grapalat"/>
              </w:rPr>
              <w:t>Ժամ-կետը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94758" w:rsidRPr="000D1E36" w:rsidTr="007F04B8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16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F0007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43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F0007">
            <w:pPr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18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</w:tr>
      <w:tr w:rsidR="00294758" w:rsidRPr="000D1E36" w:rsidTr="007F04B8">
        <w:trPr>
          <w:trHeight w:val="205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58" w:rsidRPr="000D1E36" w:rsidRDefault="00294758" w:rsidP="00ED7828">
            <w:pPr>
              <w:ind w:left="498"/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343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8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4758" w:rsidRPr="000D1E36" w:rsidRDefault="00294758" w:rsidP="00ED7828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294758" w:rsidRPr="000D1E36" w:rsidTr="007F04B8">
        <w:trPr>
          <w:gridAfter w:val="2"/>
          <w:wAfter w:w="1654" w:type="dxa"/>
          <w:trHeight w:val="530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58" w:rsidRPr="000D1E36" w:rsidRDefault="00294758" w:rsidP="00294758">
            <w:pPr>
              <w:rPr>
                <w:rFonts w:ascii="GHEA Grapalat" w:hAnsi="GHEA Grapalat"/>
                <w:iCs/>
              </w:rPr>
            </w:pPr>
            <w:r w:rsidRPr="000D1E36">
              <w:rPr>
                <w:rFonts w:ascii="GHEA Grapalat" w:hAnsi="GHEA Grapalat"/>
                <w:b/>
                <w:iCs/>
              </w:rPr>
              <w:t>Հանրային ֆինանսների և սեփականության  ոլորտում պետական և համանքային բյուջեների միջոցների, ստացված փոխառությունների և վարկերի,պետական և համանքային սեփականության օգտագործման օրինականության և արդյունավետության  վերաբերյալ  Ազգային ժողովին և հանրությանը ժամանակին,մասնագիտական և անկողմնակալ տեղեկատվություն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/>
                <w:iCs/>
              </w:rPr>
            </w:pPr>
            <w:r w:rsidRPr="000D1E36">
              <w:rPr>
                <w:rFonts w:ascii="GHEA Grapalat" w:hAnsi="GHEA Grapalat"/>
                <w:iCs/>
              </w:rPr>
              <w:t>1161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rPr>
                <w:rFonts w:ascii="GHEA Grapalat" w:hAnsi="GHEA Grapalat" w:cs="Sylfaen"/>
              </w:rPr>
            </w:pPr>
            <w:r w:rsidRPr="000D1E36">
              <w:rPr>
                <w:rFonts w:ascii="GHEA Grapalat" w:hAnsi="GHEA Grapalat" w:cs="Sylfaen"/>
                <w:b/>
              </w:rPr>
              <w:t>ՀՀ հաշվեքննիչ պալատի գործունեության տարեկան ծրագրի  կատարողականը՝ Աուդիտի բարձրագույն մարմինների միջազգային կազմակերպության (INTOSAI) մեթոդաբանության հիման վրա (SAI PMF)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 w:cs="Sylfaen"/>
                <w:b/>
              </w:rPr>
            </w:pPr>
            <w:r w:rsidRPr="000D1E36">
              <w:rPr>
                <w:rFonts w:ascii="GHEA Grapalat" w:hAnsi="GHEA Grapalat" w:cs="Sylfaen"/>
                <w:b/>
              </w:rPr>
              <w:t xml:space="preserve">Գնահատականը 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 w:cs="Sylfaen"/>
                <w:b/>
              </w:rPr>
            </w:pPr>
            <w:r w:rsidRPr="000D1E36">
              <w:rPr>
                <w:rFonts w:ascii="GHEA Grapalat" w:hAnsi="GHEA Grapalat" w:cs="Sylfaen"/>
                <w:b/>
              </w:rPr>
              <w:t>2021թ.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 w:cs="Sylfaen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758" w:rsidRPr="000D1E36" w:rsidRDefault="00294758" w:rsidP="00294758">
            <w:pPr>
              <w:jc w:val="center"/>
              <w:rPr>
                <w:rFonts w:ascii="GHEA Grapalat" w:hAnsi="GHEA Grapalat" w:cs="Sylfaen"/>
                <w:b/>
              </w:rPr>
            </w:pPr>
            <w:r w:rsidRPr="000D1E36">
              <w:rPr>
                <w:rFonts w:ascii="GHEA Grapalat" w:hAnsi="GHEA Grapalat" w:cs="Sylfaen"/>
                <w:b/>
              </w:rPr>
              <w:t>2024թ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58" w:rsidRPr="000D1E36" w:rsidRDefault="00294758" w:rsidP="00294758">
            <w:pPr>
              <w:rPr>
                <w:rFonts w:ascii="GHEA Grapalat" w:hAnsi="GHEA Grapalat" w:cs="Sylfaen"/>
                <w:b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58" w:rsidRPr="000D1E36" w:rsidRDefault="00294758" w:rsidP="00294758">
            <w:pPr>
              <w:rPr>
                <w:rFonts w:ascii="GHEA Grapalat" w:hAnsi="GHEA Grapalat" w:cs="Sylfaen"/>
                <w:b/>
              </w:rPr>
            </w:pPr>
            <w:r w:rsidRPr="000D1E36">
              <w:rPr>
                <w:rFonts w:ascii="GHEA Grapalat" w:hAnsi="GHEA Grapalat" w:cs="Sylfaen"/>
                <w:b/>
              </w:rPr>
              <w:t>ՀՀ հաշվեքննիչ պալատի կարողությունների հզորացումը նպաստում է հատկապես 16-րդ կայուն զարգացման նպատակի ներդրմանը (պետական ինստիտուտների արդյունավետության,հաշվետվողականության և թափանցիկության բարձրացոմ):</w:t>
            </w:r>
          </w:p>
        </w:tc>
      </w:tr>
    </w:tbl>
    <w:p w:rsidR="00294758" w:rsidRPr="000D1E36" w:rsidRDefault="00294758" w:rsidP="00294758">
      <w:pPr>
        <w:pStyle w:val="BodyText"/>
        <w:spacing w:before="120" w:line="240" w:lineRule="auto"/>
        <w:jc w:val="both"/>
        <w:rPr>
          <w:rFonts w:ascii="GHEA Grapalat" w:hAnsi="GHEA Grapalat"/>
          <w:b w:val="0"/>
          <w:iCs/>
          <w:lang w:val="en-US"/>
        </w:rPr>
      </w:pPr>
    </w:p>
    <w:p w:rsidR="003709B4" w:rsidRPr="000D1E36" w:rsidRDefault="003709B4" w:rsidP="00294758">
      <w:pPr>
        <w:pStyle w:val="BodyText"/>
        <w:spacing w:before="120" w:line="240" w:lineRule="auto"/>
        <w:jc w:val="both"/>
        <w:rPr>
          <w:rFonts w:ascii="GHEA Grapalat" w:hAnsi="GHEA Grapalat"/>
          <w:b w:val="0"/>
          <w:iCs/>
          <w:lang w:val="en-US"/>
        </w:rPr>
      </w:pPr>
    </w:p>
    <w:p w:rsidR="003709B4" w:rsidRPr="000D1E36" w:rsidRDefault="003709B4" w:rsidP="00294758">
      <w:pPr>
        <w:pStyle w:val="BodyText"/>
        <w:spacing w:before="120" w:line="240" w:lineRule="auto"/>
        <w:jc w:val="both"/>
        <w:rPr>
          <w:rFonts w:ascii="GHEA Grapalat" w:hAnsi="GHEA Grapalat"/>
          <w:b w:val="0"/>
          <w:iCs/>
          <w:lang w:val="en-US"/>
        </w:rPr>
      </w:pPr>
    </w:p>
    <w:p w:rsidR="00294758" w:rsidRPr="000D1E36" w:rsidRDefault="00294758" w:rsidP="0029475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0D1E36">
        <w:rPr>
          <w:rFonts w:ascii="GHEA Grapalat" w:hAnsi="GHEA Grapalat"/>
          <w:kern w:val="16"/>
          <w:sz w:val="22"/>
          <w:szCs w:val="22"/>
          <w:lang w:val="en-US"/>
        </w:rPr>
        <w:t>3</w:t>
      </w:r>
      <w:r w:rsidRPr="000D1E36">
        <w:rPr>
          <w:rFonts w:ascii="GHEA Grapalat" w:hAnsi="GHEA Grapalat"/>
          <w:kern w:val="16"/>
          <w:sz w:val="22"/>
          <w:szCs w:val="22"/>
          <w:lang w:val="hy-AM"/>
        </w:rPr>
        <w:t xml:space="preserve">. </w:t>
      </w:r>
      <w:r w:rsidRPr="000D1E36">
        <w:rPr>
          <w:rFonts w:ascii="GHEA Grapalat" w:hAnsi="GHEA Grapalat"/>
          <w:kern w:val="16"/>
          <w:sz w:val="22"/>
          <w:szCs w:val="22"/>
          <w:lang w:val="en-US"/>
        </w:rPr>
        <w:t xml:space="preserve">ԾԱԽՍԱՅԻՆ ԳԵՐԱԿԱՅՈՒԹՅՈՒՆՆԵՐԸ </w:t>
      </w:r>
      <w:r w:rsidRPr="000D1E36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294758" w:rsidRPr="000D1E36" w:rsidRDefault="00294758" w:rsidP="00294758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tbl>
      <w:tblPr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50"/>
        <w:gridCol w:w="3825"/>
      </w:tblGrid>
      <w:tr w:rsidR="00294758" w:rsidRPr="000D1E36" w:rsidTr="006E64DD">
        <w:tc>
          <w:tcPr>
            <w:tcW w:w="10350" w:type="dxa"/>
            <w:shd w:val="clear" w:color="auto" w:fill="D9D9D9"/>
          </w:tcPr>
          <w:p w:rsidR="00294758" w:rsidRPr="000D1E36" w:rsidRDefault="00294758" w:rsidP="00294758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 w:eastAsia="en-US"/>
              </w:rPr>
            </w:pPr>
            <w:r w:rsidRPr="000D1E36">
              <w:rPr>
                <w:rFonts w:ascii="GHEA Grapalat" w:hAnsi="GHEA Grapalat" w:cs="Sylfaen"/>
                <w:b w:val="0"/>
                <w:kern w:val="16"/>
                <w:sz w:val="20"/>
                <w:lang w:val="hy-AM" w:eastAsia="en-US"/>
              </w:rPr>
              <w:t>Գերակա ծախսային ուղղությունները ՄԺԾԾ ժամանակահատվածի համար` (ըստ գերակայությունների նվազման)</w:t>
            </w:r>
          </w:p>
        </w:tc>
        <w:tc>
          <w:tcPr>
            <w:tcW w:w="3825" w:type="dxa"/>
            <w:shd w:val="clear" w:color="auto" w:fill="D9D9D9"/>
          </w:tcPr>
          <w:p w:rsidR="00294758" w:rsidRPr="000D1E36" w:rsidRDefault="00294758" w:rsidP="00294758">
            <w:pPr>
              <w:pStyle w:val="BodyText"/>
              <w:spacing w:line="240" w:lineRule="auto"/>
              <w:rPr>
                <w:rFonts w:ascii="GHEA Grapalat" w:hAnsi="GHEA Grapalat"/>
                <w:sz w:val="22"/>
                <w:lang w:val="hy-AM" w:eastAsia="en-US"/>
              </w:rPr>
            </w:pPr>
            <w:r w:rsidRPr="000D1E36">
              <w:rPr>
                <w:rFonts w:ascii="GHEA Grapalat" w:hAnsi="GHEA Grapalat" w:cs="Sylfaen"/>
                <w:b w:val="0"/>
                <w:kern w:val="16"/>
                <w:sz w:val="20"/>
                <w:lang w:val="hy-AM" w:eastAsia="en-US"/>
              </w:rPr>
              <w:t>Հիմնավորում</w:t>
            </w:r>
            <w:r w:rsidRPr="000D1E36">
              <w:rPr>
                <w:rFonts w:ascii="GHEA Grapalat" w:hAnsi="GHEA Grapalat"/>
                <w:b w:val="0"/>
                <w:kern w:val="16"/>
                <w:sz w:val="20"/>
                <w:lang w:val="hy-AM" w:eastAsia="en-US"/>
              </w:rPr>
              <w:t>ներ</w:t>
            </w:r>
          </w:p>
        </w:tc>
      </w:tr>
      <w:tr w:rsidR="00294758" w:rsidRPr="000D1E36" w:rsidTr="006E64DD">
        <w:tc>
          <w:tcPr>
            <w:tcW w:w="10350" w:type="dxa"/>
          </w:tcPr>
          <w:p w:rsidR="00294758" w:rsidRPr="000D1E36" w:rsidRDefault="00294758" w:rsidP="00294758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 w:eastAsia="en-US"/>
              </w:rPr>
            </w:pPr>
          </w:p>
        </w:tc>
        <w:tc>
          <w:tcPr>
            <w:tcW w:w="3825" w:type="dxa"/>
          </w:tcPr>
          <w:p w:rsidR="00294758" w:rsidRPr="000D1E36" w:rsidRDefault="00294758" w:rsidP="00294758">
            <w:pPr>
              <w:pStyle w:val="BodyText"/>
              <w:spacing w:line="240" w:lineRule="auto"/>
              <w:rPr>
                <w:rFonts w:ascii="GHEA Grapalat" w:hAnsi="GHEA Grapalat"/>
                <w:sz w:val="22"/>
                <w:lang w:val="hy-AM" w:eastAsia="en-US"/>
              </w:rPr>
            </w:pPr>
          </w:p>
        </w:tc>
      </w:tr>
      <w:tr w:rsidR="00294758" w:rsidRPr="000D1E36" w:rsidTr="006E64DD">
        <w:tc>
          <w:tcPr>
            <w:tcW w:w="10350" w:type="dxa"/>
          </w:tcPr>
          <w:p w:rsidR="00294758" w:rsidRPr="000D1E36" w:rsidRDefault="00294758" w:rsidP="00294758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220"/>
              <w:contextualSpacing/>
              <w:jc w:val="both"/>
              <w:textAlignment w:val="baseline"/>
              <w:rPr>
                <w:rFonts w:ascii="GHEA Grapalat" w:eastAsia="Times New Roman" w:hAnsi="GHEA Grapalat"/>
                <w:lang w:val="hy-AM"/>
              </w:rPr>
            </w:pPr>
            <w:r w:rsidRPr="000D1E36">
              <w:rPr>
                <w:rFonts w:ascii="GHEA Grapalat" w:hAnsi="GHEA Grapalat"/>
                <w:b/>
                <w:sz w:val="22"/>
                <w:lang w:val="en-US" w:eastAsia="en-US"/>
              </w:rPr>
              <w:t>…</w:t>
            </w:r>
            <w:r w:rsidRPr="000D1E36">
              <w:rPr>
                <w:rFonts w:ascii="GHEA Grapalat" w:hAnsi="GHEA Grapalat"/>
                <w:lang w:val="hy-AM"/>
              </w:rPr>
              <w:t xml:space="preserve"> </w:t>
            </w:r>
            <w:r w:rsidRPr="000D1E36">
              <w:rPr>
                <w:rFonts w:ascii="GHEA Grapalat" w:eastAsia="Times New Roman" w:hAnsi="GHEA Grapalat"/>
                <w:lang w:val="hy-AM"/>
              </w:rPr>
              <w:t>Արտաքին պետական հաշվեքննության ոլորտի վերաբերյալ ՀՀ օրենսդրությունը բարելավում</w:t>
            </w:r>
            <w:r w:rsidRPr="000D1E36">
              <w:rPr>
                <w:rFonts w:ascii="GHEA Grapalat" w:eastAsia="Times New Roman" w:hAnsi="GHEA Grapalat"/>
              </w:rPr>
              <w:t xml:space="preserve">: </w:t>
            </w:r>
          </w:p>
          <w:p w:rsidR="00294758" w:rsidRPr="000D1E36" w:rsidRDefault="00294758" w:rsidP="00294758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220"/>
              <w:contextualSpacing/>
              <w:jc w:val="both"/>
              <w:textAlignment w:val="baseline"/>
              <w:rPr>
                <w:rFonts w:ascii="GHEA Grapalat" w:eastAsia="Times New Roman" w:hAnsi="GHEA Grapalat"/>
                <w:lang w:val="hy-AM"/>
              </w:rPr>
            </w:pPr>
            <w:r w:rsidRPr="000D1E36">
              <w:rPr>
                <w:rFonts w:ascii="GHEA Grapalat" w:eastAsia="Times New Roman" w:hAnsi="GHEA Grapalat"/>
                <w:lang w:val="hy-AM"/>
              </w:rPr>
              <w:t>Հաշվեքննիչ պալատում մասնագիտական կարողություների շարունակական զարգացում</w:t>
            </w:r>
            <w:r w:rsidRPr="000D1E36">
              <w:rPr>
                <w:rFonts w:ascii="GHEA Grapalat" w:eastAsia="Times New Roman" w:hAnsi="GHEA Grapalat"/>
              </w:rPr>
              <w:t>:</w:t>
            </w:r>
            <w:r w:rsidRPr="000D1E36">
              <w:rPr>
                <w:rFonts w:ascii="GHEA Grapalat" w:eastAsia="Times New Roman" w:hAnsi="GHEA Grapalat"/>
                <w:lang w:val="hy-AM"/>
              </w:rPr>
              <w:t xml:space="preserve"> </w:t>
            </w:r>
          </w:p>
          <w:p w:rsidR="00294758" w:rsidRPr="000D1E36" w:rsidRDefault="00294758" w:rsidP="00294758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220"/>
              <w:contextualSpacing/>
              <w:jc w:val="both"/>
              <w:textAlignment w:val="baseline"/>
              <w:rPr>
                <w:rFonts w:ascii="GHEA Grapalat" w:eastAsia="Times New Roman" w:hAnsi="GHEA Grapalat"/>
                <w:lang w:val="hy-AM"/>
              </w:rPr>
            </w:pPr>
            <w:r w:rsidRPr="000D1E36">
              <w:rPr>
                <w:rFonts w:ascii="GHEA Grapalat" w:eastAsia="Times New Roman" w:hAnsi="GHEA Grapalat"/>
                <w:lang w:val="hy-AM"/>
              </w:rPr>
              <w:t>Հաշվեքննության գործընթացի որակի բարձրացում՝ նկատի ունենալով նաև Հաշվեքննիչ պալատի ՏՏ ենթակառուցվածքների զարգացման հարցերը</w:t>
            </w:r>
            <w:r w:rsidRPr="000D1E36">
              <w:rPr>
                <w:rFonts w:ascii="GHEA Grapalat" w:eastAsia="Times New Roman" w:hAnsi="GHEA Grapalat"/>
              </w:rPr>
              <w:t>:</w:t>
            </w:r>
            <w:r w:rsidRPr="000D1E36">
              <w:rPr>
                <w:rFonts w:ascii="GHEA Grapalat" w:eastAsia="Times New Roman" w:hAnsi="GHEA Grapalat"/>
                <w:lang w:val="hy-AM"/>
              </w:rPr>
              <w:t xml:space="preserve"> </w:t>
            </w:r>
          </w:p>
          <w:p w:rsidR="00294758" w:rsidRPr="000D1E36" w:rsidRDefault="00294758" w:rsidP="00294758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4"/>
                <w:szCs w:val="24"/>
                <w:lang w:val="hy-AM" w:eastAsia="en-US"/>
              </w:rPr>
            </w:pPr>
            <w:r w:rsidRPr="000D1E36">
              <w:rPr>
                <w:rFonts w:ascii="GHEA Grapalat" w:hAnsi="GHEA Grapalat"/>
                <w:sz w:val="24"/>
                <w:szCs w:val="24"/>
                <w:lang w:val="hy-AM"/>
              </w:rPr>
              <w:t>Ազգային ժողովի, կառավարության և այլ շահառուների հետ համագործակցության զարգացում՝ հատկապես նկատի ունենալով հաշվեքննությունից հետո տարվող աշխատանքները (follow-up</w:t>
            </w:r>
          </w:p>
        </w:tc>
        <w:tc>
          <w:tcPr>
            <w:tcW w:w="3825" w:type="dxa"/>
          </w:tcPr>
          <w:p w:rsidR="00294758" w:rsidRPr="000D1E36" w:rsidRDefault="00294758" w:rsidP="00294758">
            <w:pPr>
              <w:pStyle w:val="BodyText"/>
              <w:spacing w:line="240" w:lineRule="auto"/>
              <w:rPr>
                <w:rFonts w:ascii="GHEA Grapalat" w:hAnsi="GHEA Grapalat"/>
                <w:b w:val="0"/>
                <w:sz w:val="22"/>
                <w:lang w:val="hy-AM" w:eastAsia="en-US"/>
              </w:rPr>
            </w:pPr>
          </w:p>
        </w:tc>
      </w:tr>
      <w:bookmarkEnd w:id="1"/>
    </w:tbl>
    <w:p w:rsidR="00294758" w:rsidRPr="000D1E36" w:rsidRDefault="00294758" w:rsidP="00294758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</w:p>
    <w:p w:rsidR="003709B4" w:rsidRPr="000D1E36" w:rsidRDefault="003709B4" w:rsidP="00294758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</w:p>
    <w:p w:rsidR="003709B4" w:rsidRPr="000D1E36" w:rsidRDefault="003709B4" w:rsidP="00294758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</w:p>
    <w:p w:rsidR="003709B4" w:rsidRPr="000D1E36" w:rsidRDefault="003709B4" w:rsidP="00294758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</w:p>
    <w:p w:rsidR="003709B4" w:rsidRPr="000D1E36" w:rsidRDefault="003709B4" w:rsidP="00294758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</w:p>
    <w:p w:rsidR="003709B4" w:rsidRPr="000D1E36" w:rsidRDefault="003709B4" w:rsidP="00294758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</w:p>
    <w:p w:rsidR="003709B4" w:rsidRPr="000D1E36" w:rsidRDefault="003709B4" w:rsidP="00294758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</w:p>
    <w:p w:rsidR="003709B4" w:rsidRPr="000D1E36" w:rsidRDefault="003709B4" w:rsidP="00294758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</w:p>
    <w:p w:rsidR="003709B4" w:rsidRPr="000D1E36" w:rsidRDefault="003709B4" w:rsidP="00294758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</w:p>
    <w:p w:rsidR="003709B4" w:rsidRPr="000D1E36" w:rsidRDefault="003709B4" w:rsidP="00294758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</w:p>
    <w:p w:rsidR="003709B4" w:rsidRDefault="003709B4" w:rsidP="00294758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</w:p>
    <w:p w:rsidR="00E70532" w:rsidRPr="000D1E36" w:rsidRDefault="00E70532" w:rsidP="00294758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</w:p>
    <w:p w:rsidR="00294758" w:rsidRPr="000D1E36" w:rsidRDefault="00294758" w:rsidP="0029475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bookmarkStart w:id="2" w:name="_Toc468281224"/>
      <w:r w:rsidRPr="000D1E36">
        <w:rPr>
          <w:rFonts w:ascii="GHEA Grapalat" w:hAnsi="GHEA Grapalat"/>
          <w:kern w:val="16"/>
          <w:sz w:val="22"/>
          <w:szCs w:val="22"/>
          <w:lang w:val="hy-AM"/>
        </w:rPr>
        <w:t>4. ՄԺԾԾ ԺԱՄԱՆԱԿԱՀԱՏՎԱԾՈՒՄ ԻՐԱԿԱՆԱՑՎԵԼԻՔ ԾԱԽՍԱՅԻՆ ԾՐԱԳՐԵՐ</w:t>
      </w:r>
      <w:r w:rsidRPr="000D1E36">
        <w:rPr>
          <w:rFonts w:ascii="GHEA Grapalat" w:hAnsi="GHEA Grapalat"/>
          <w:kern w:val="16"/>
          <w:sz w:val="24"/>
          <w:szCs w:val="28"/>
          <w:lang w:val="hy-AM"/>
        </w:rPr>
        <w:t>Ը</w:t>
      </w:r>
      <w:bookmarkEnd w:id="2"/>
    </w:p>
    <w:p w:rsidR="00294758" w:rsidRPr="000D1E36" w:rsidRDefault="00294758" w:rsidP="00294758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4744BC" w:rsidRPr="000D1E36" w:rsidRDefault="004744BC" w:rsidP="004744BC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0D1E36">
        <w:rPr>
          <w:rFonts w:ascii="GHEA Grapalat" w:hAnsi="GHEA Grapalat"/>
          <w:kern w:val="16"/>
          <w:sz w:val="22"/>
          <w:szCs w:val="22"/>
          <w:lang w:val="hy-AM"/>
        </w:rPr>
        <w:t>4.1. Պարտադիր և հայեցողական ծախսերը</w:t>
      </w:r>
    </w:p>
    <w:p w:rsidR="00294758" w:rsidRPr="000D1E36" w:rsidRDefault="00294758" w:rsidP="00294758">
      <w:pPr>
        <w:tabs>
          <w:tab w:val="left" w:pos="1420"/>
        </w:tabs>
        <w:rPr>
          <w:rFonts w:ascii="GHEA Grapalat" w:hAnsi="GHEA Grapalat" w:cs="Garamond"/>
          <w:lang w:val="hy-AM"/>
        </w:rPr>
      </w:pPr>
      <w:r w:rsidRPr="000D1E36">
        <w:rPr>
          <w:rFonts w:ascii="GHEA Grapalat" w:hAnsi="GHEA Grapalat" w:cs="Garamond"/>
          <w:lang w:val="hy-AM"/>
        </w:rPr>
        <w:tab/>
      </w:r>
    </w:p>
    <w:p w:rsidR="00124F79" w:rsidRPr="000D1E36" w:rsidRDefault="00124F79" w:rsidP="00294758">
      <w:pPr>
        <w:tabs>
          <w:tab w:val="left" w:pos="1420"/>
        </w:tabs>
        <w:rPr>
          <w:rFonts w:ascii="GHEA Grapalat" w:hAnsi="GHEA Grapalat" w:cs="Garamond"/>
          <w:lang w:val="hy-AM"/>
        </w:rPr>
      </w:pPr>
    </w:p>
    <w:p w:rsidR="00124F79" w:rsidRPr="0075637E" w:rsidRDefault="00124F79" w:rsidP="00294758">
      <w:pPr>
        <w:tabs>
          <w:tab w:val="left" w:pos="1420"/>
        </w:tabs>
        <w:rPr>
          <w:rFonts w:ascii="GHEA Grapalat" w:hAnsi="GHEA Grapalat" w:cs="Garamond"/>
          <w:lang w:val="hy-AM"/>
        </w:rPr>
      </w:pPr>
    </w:p>
    <w:tbl>
      <w:tblPr>
        <w:tblW w:w="15269" w:type="dxa"/>
        <w:tblInd w:w="-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2686"/>
        <w:gridCol w:w="3692"/>
        <w:gridCol w:w="4536"/>
        <w:gridCol w:w="2687"/>
      </w:tblGrid>
      <w:tr w:rsidR="00294758" w:rsidRPr="0075637E" w:rsidTr="00124F79">
        <w:trPr>
          <w:cantSplit/>
        </w:trPr>
        <w:tc>
          <w:tcPr>
            <w:tcW w:w="166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</w:rPr>
            </w:pPr>
            <w:r w:rsidRPr="0075637E">
              <w:rPr>
                <w:rFonts w:ascii="GHEA Grapalat" w:hAnsi="GHEA Grapalat" w:cs="Garamond"/>
              </w:rPr>
              <w:t>Դասիչը</w:t>
            </w:r>
          </w:p>
        </w:tc>
        <w:tc>
          <w:tcPr>
            <w:tcW w:w="2686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</w:rPr>
            </w:pPr>
            <w:r w:rsidRPr="0075637E">
              <w:rPr>
                <w:rFonts w:ascii="GHEA Grapalat" w:hAnsi="GHEA Grapalat" w:cs="Garamond"/>
              </w:rPr>
              <w:t>Միջոցառման անվանումը</w:t>
            </w:r>
          </w:p>
        </w:tc>
        <w:tc>
          <w:tcPr>
            <w:tcW w:w="3692" w:type="dxa"/>
            <w:vMerge w:val="restart"/>
            <w:shd w:val="clear" w:color="auto" w:fill="D9D9D9"/>
          </w:tcPr>
          <w:p w:rsidR="00294758" w:rsidRPr="0075637E" w:rsidRDefault="00294758" w:rsidP="003709B4">
            <w:pPr>
              <w:jc w:val="center"/>
              <w:rPr>
                <w:rFonts w:ascii="GHEA Grapalat" w:hAnsi="GHEA Grapalat" w:cs="Garamond"/>
              </w:rPr>
            </w:pPr>
            <w:r w:rsidRPr="0075637E">
              <w:rPr>
                <w:rFonts w:ascii="GHEA Grapalat" w:hAnsi="GHEA Grapalat" w:cs="Garamond"/>
              </w:rPr>
              <w:t>Պարտադիր կամ հայեցողական  պարտավորությունների շրջանակը</w:t>
            </w:r>
          </w:p>
        </w:tc>
        <w:tc>
          <w:tcPr>
            <w:tcW w:w="4536" w:type="dxa"/>
            <w:vMerge w:val="restart"/>
            <w:shd w:val="clear" w:color="auto" w:fill="D9D9D9"/>
          </w:tcPr>
          <w:p w:rsidR="00294758" w:rsidRPr="0075637E" w:rsidRDefault="00294758" w:rsidP="003709B4">
            <w:pPr>
              <w:jc w:val="center"/>
              <w:rPr>
                <w:rFonts w:ascii="GHEA Grapalat" w:hAnsi="GHEA Grapalat" w:cs="Garamond"/>
              </w:rPr>
            </w:pPr>
            <w:r w:rsidRPr="0075637E">
              <w:rPr>
                <w:rFonts w:ascii="GHEA Grapalat" w:hAnsi="GHEA Grapalat" w:cs="Garamond"/>
              </w:rPr>
              <w:t>Պարտադիր պ</w:t>
            </w:r>
            <w:r w:rsidRPr="0075637E">
              <w:rPr>
                <w:rFonts w:ascii="GHEA Grapalat" w:hAnsi="GHEA Grapalat" w:cs="Garamond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687" w:type="dxa"/>
            <w:vMerge w:val="restart"/>
            <w:shd w:val="clear" w:color="auto" w:fill="D9D9D9"/>
          </w:tcPr>
          <w:p w:rsidR="00294758" w:rsidRPr="0075637E" w:rsidRDefault="00294758" w:rsidP="003709B4">
            <w:pPr>
              <w:rPr>
                <w:rFonts w:ascii="GHEA Grapalat" w:hAnsi="GHEA Grapalat" w:cs="Garamond"/>
                <w:lang w:val="hy-AM"/>
              </w:rPr>
            </w:pPr>
            <w:r w:rsidRPr="0075637E">
              <w:rPr>
                <w:rFonts w:ascii="GHEA Grapalat" w:hAnsi="GHEA Grapalat" w:cs="Garamond"/>
              </w:rPr>
              <w:t>Պարտադիր կամ հայեցողական</w:t>
            </w:r>
            <w:r w:rsidRPr="0075637E">
              <w:rPr>
                <w:rFonts w:ascii="GHEA Grapalat" w:hAnsi="GHEA Grapalat" w:cs="Garamond"/>
                <w:lang w:val="hy-AM"/>
              </w:rPr>
              <w:t xml:space="preserve"> պարտավորությունը սահմանող օրենսդրական հիմքերը</w:t>
            </w:r>
          </w:p>
        </w:tc>
      </w:tr>
      <w:tr w:rsidR="00294758" w:rsidRPr="0075637E" w:rsidTr="00124F79">
        <w:trPr>
          <w:cantSplit/>
        </w:trPr>
        <w:tc>
          <w:tcPr>
            <w:tcW w:w="817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</w:rPr>
            </w:pPr>
            <w:r w:rsidRPr="0075637E">
              <w:rPr>
                <w:rFonts w:ascii="GHEA Grapalat" w:hAnsi="GHEA Grapalat" w:cs="Garamond"/>
              </w:rPr>
              <w:t>Ծրագիր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</w:rPr>
            </w:pPr>
            <w:r w:rsidRPr="0075637E">
              <w:rPr>
                <w:rFonts w:ascii="GHEA Grapalat" w:hAnsi="GHEA Grapalat" w:cs="Garamond"/>
              </w:rPr>
              <w:t>Միջոցառում</w:t>
            </w:r>
          </w:p>
        </w:tc>
        <w:tc>
          <w:tcPr>
            <w:tcW w:w="2686" w:type="dxa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</w:rPr>
            </w:pPr>
          </w:p>
        </w:tc>
        <w:tc>
          <w:tcPr>
            <w:tcW w:w="3692" w:type="dxa"/>
            <w:vMerge/>
            <w:shd w:val="clear" w:color="auto" w:fill="D9D9D9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</w:rPr>
            </w:pPr>
          </w:p>
        </w:tc>
        <w:tc>
          <w:tcPr>
            <w:tcW w:w="4536" w:type="dxa"/>
            <w:vMerge/>
            <w:shd w:val="clear" w:color="auto" w:fill="D9D9D9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</w:rPr>
            </w:pPr>
          </w:p>
        </w:tc>
        <w:tc>
          <w:tcPr>
            <w:tcW w:w="2687" w:type="dxa"/>
            <w:vMerge/>
            <w:shd w:val="clear" w:color="auto" w:fill="D9D9D9"/>
          </w:tcPr>
          <w:p w:rsidR="00294758" w:rsidRPr="0075637E" w:rsidRDefault="00294758" w:rsidP="0029475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294758" w:rsidRPr="0075637E" w:rsidTr="006E64DD">
        <w:trPr>
          <w:cantSplit/>
        </w:trPr>
        <w:tc>
          <w:tcPr>
            <w:tcW w:w="15269" w:type="dxa"/>
            <w:gridSpan w:val="6"/>
            <w:shd w:val="clear" w:color="auto" w:fill="D9D9D9"/>
          </w:tcPr>
          <w:p w:rsidR="00294758" w:rsidRPr="0075637E" w:rsidRDefault="00294758" w:rsidP="00294758">
            <w:pPr>
              <w:rPr>
                <w:rFonts w:ascii="GHEA Grapalat" w:hAnsi="GHEA Grapalat" w:cs="Garamond"/>
                <w:lang w:val="hy-AM"/>
              </w:rPr>
            </w:pPr>
            <w:r w:rsidRPr="0075637E">
              <w:rPr>
                <w:rFonts w:ascii="GHEA Grapalat" w:eastAsia="MS Mincho" w:hAnsi="GHEA Grapalat" w:cs="MS Mincho"/>
                <w:lang w:val="hy-AM"/>
              </w:rPr>
              <w:t>Պարտադիր ծախսերին դասվող միջոցառումներ, այդ թվում՝</w:t>
            </w:r>
          </w:p>
        </w:tc>
      </w:tr>
      <w:tr w:rsidR="00294758" w:rsidRPr="0075637E" w:rsidTr="00124F79">
        <w:trPr>
          <w:cantSplit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  <w:lang w:val="hy-AM"/>
              </w:rPr>
            </w:pPr>
            <w:r w:rsidRPr="0075637E">
              <w:rPr>
                <w:rFonts w:ascii="GHEA Grapalat" w:hAnsi="GHEA Grapalat" w:cs="Garamond"/>
              </w:rPr>
              <w:t>1161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  <w:lang w:val="hy-AM"/>
              </w:rPr>
            </w:pPr>
            <w:r w:rsidRPr="0075637E">
              <w:rPr>
                <w:rFonts w:ascii="GHEA Grapalat" w:hAnsi="GHEA Grapalat" w:cs="Garamond"/>
              </w:rPr>
              <w:t>11001</w:t>
            </w:r>
          </w:p>
        </w:tc>
        <w:tc>
          <w:tcPr>
            <w:tcW w:w="2686" w:type="dxa"/>
            <w:tcBorders>
              <w:left w:val="single" w:sz="4" w:space="0" w:color="auto"/>
            </w:tcBorders>
            <w:shd w:val="clear" w:color="auto" w:fill="auto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  <w:lang w:val="hy-AM"/>
              </w:rPr>
            </w:pPr>
            <w:r w:rsidRPr="0075637E">
              <w:rPr>
                <w:rFonts w:ascii="GHEA Grapalat" w:hAnsi="GHEA Grapalat" w:cs="Garamond"/>
                <w:lang w:val="hy-AM"/>
              </w:rPr>
              <w:t>Հաշվեքննիչ պալատի գործունեության և հաշվեքննության իրականացման ծառայություններ</w:t>
            </w:r>
          </w:p>
        </w:tc>
        <w:tc>
          <w:tcPr>
            <w:tcW w:w="3692" w:type="dxa"/>
            <w:shd w:val="clear" w:color="auto" w:fill="auto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  <w:lang w:val="hy-AM"/>
              </w:rPr>
            </w:pPr>
            <w:r w:rsidRPr="0075637E">
              <w:rPr>
                <w:rFonts w:ascii="GHEA Grapalat" w:hAnsi="GHEA Grapalat" w:cs="Garamond"/>
              </w:rPr>
              <w:t>պարտադիր</w:t>
            </w:r>
          </w:p>
        </w:tc>
        <w:tc>
          <w:tcPr>
            <w:tcW w:w="4536" w:type="dxa"/>
            <w:shd w:val="clear" w:color="auto" w:fill="auto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  <w:lang w:val="hy-AM"/>
              </w:rPr>
            </w:pPr>
            <w:r w:rsidRPr="0075637E">
              <w:rPr>
                <w:rFonts w:ascii="GHEA Grapalat" w:hAnsi="GHEA Grapalat" w:cs="Garamond"/>
                <w:lang w:val="hy-AM"/>
              </w:rPr>
              <w:t>Հաշվեքննիչ պալատի  գործունեության  և հաշվեքննության իրականացման ծառայություններ  /Հաշվեքննիչ պալատի պահպանում/</w:t>
            </w:r>
          </w:p>
        </w:tc>
        <w:tc>
          <w:tcPr>
            <w:tcW w:w="2687" w:type="dxa"/>
            <w:shd w:val="clear" w:color="auto" w:fill="auto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  <w:lang w:val="hy-AM"/>
              </w:rPr>
            </w:pPr>
          </w:p>
        </w:tc>
      </w:tr>
      <w:tr w:rsidR="00294758" w:rsidRPr="0075637E" w:rsidTr="00124F79">
        <w:trPr>
          <w:cantSplit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  <w:lang w:val="hy-AM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  <w:lang w:val="hy-AM"/>
              </w:rPr>
            </w:pPr>
            <w:r w:rsidRPr="0075637E">
              <w:rPr>
                <w:rFonts w:ascii="GHEA Grapalat" w:hAnsi="GHEA Grapalat" w:cs="Garamond"/>
              </w:rPr>
              <w:t>11002</w:t>
            </w:r>
          </w:p>
        </w:tc>
        <w:tc>
          <w:tcPr>
            <w:tcW w:w="2686" w:type="dxa"/>
            <w:tcBorders>
              <w:left w:val="single" w:sz="4" w:space="0" w:color="auto"/>
            </w:tcBorders>
            <w:shd w:val="clear" w:color="auto" w:fill="auto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  <w:lang w:val="hy-AM"/>
              </w:rPr>
            </w:pPr>
            <w:r w:rsidRPr="0075637E">
              <w:rPr>
                <w:rFonts w:ascii="GHEA Grapalat" w:hAnsi="GHEA Grapalat" w:cs="Garamond"/>
              </w:rPr>
              <w:t>Հավվեքննիչ պալատի պահուստային ֆոնդ</w:t>
            </w:r>
          </w:p>
        </w:tc>
        <w:tc>
          <w:tcPr>
            <w:tcW w:w="3692" w:type="dxa"/>
            <w:shd w:val="clear" w:color="auto" w:fill="auto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  <w:lang w:val="hy-AM"/>
              </w:rPr>
            </w:pPr>
            <w:r w:rsidRPr="0075637E">
              <w:rPr>
                <w:rFonts w:ascii="GHEA Grapalat" w:hAnsi="GHEA Grapalat" w:cs="Garamond"/>
              </w:rPr>
              <w:t>պարտադիր</w:t>
            </w:r>
          </w:p>
        </w:tc>
        <w:tc>
          <w:tcPr>
            <w:tcW w:w="4536" w:type="dxa"/>
            <w:shd w:val="clear" w:color="auto" w:fill="auto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  <w:lang w:val="hy-AM"/>
              </w:rPr>
            </w:pPr>
            <w:r w:rsidRPr="0075637E">
              <w:rPr>
                <w:rFonts w:ascii="GHEA Grapalat" w:hAnsi="GHEA Grapalat" w:cs="Garamond"/>
                <w:lang w:val="hy-AM"/>
              </w:rPr>
              <w:t>Հավվեքննիչ պալատի բնականոն գործունեությոն ապահովման համար չնախատեսված ծախսերը ֆինանսավորելու նպատակով</w:t>
            </w:r>
          </w:p>
        </w:tc>
        <w:tc>
          <w:tcPr>
            <w:tcW w:w="2687" w:type="dxa"/>
            <w:shd w:val="clear" w:color="auto" w:fill="auto"/>
          </w:tcPr>
          <w:p w:rsidR="00294758" w:rsidRPr="0075637E" w:rsidRDefault="00294758" w:rsidP="00294758">
            <w:pPr>
              <w:jc w:val="center"/>
              <w:rPr>
                <w:rFonts w:ascii="GHEA Grapalat" w:hAnsi="GHEA Grapalat" w:cs="Garamond"/>
                <w:lang w:val="hy-AM"/>
              </w:rPr>
            </w:pPr>
            <w:r w:rsidRPr="0075637E">
              <w:rPr>
                <w:rFonts w:ascii="GHEA Grapalat" w:hAnsi="GHEA Grapalat" w:cs="Garamond"/>
                <w:lang w:val="hy-AM"/>
              </w:rPr>
              <w:t>,,Հաշվեքննիչ պալատի մասին,,ՀՀ օրենքի 20-րդ հոդվածի 5-րդ կետը</w:t>
            </w:r>
          </w:p>
        </w:tc>
      </w:tr>
    </w:tbl>
    <w:p w:rsidR="00294758" w:rsidRDefault="00294758" w:rsidP="006D28C7">
      <w:pPr>
        <w:pStyle w:val="BodyText"/>
        <w:spacing w:line="240" w:lineRule="auto"/>
        <w:jc w:val="left"/>
        <w:rPr>
          <w:rFonts w:ascii="GHEA Grapalat" w:hAnsi="GHEA Grapalat"/>
          <w:sz w:val="22"/>
          <w:lang w:val="hy-AM"/>
        </w:rPr>
      </w:pPr>
    </w:p>
    <w:p w:rsidR="003709B4" w:rsidRDefault="003709B4" w:rsidP="006D28C7">
      <w:pPr>
        <w:pStyle w:val="BodyText"/>
        <w:spacing w:line="240" w:lineRule="auto"/>
        <w:jc w:val="left"/>
        <w:rPr>
          <w:rFonts w:ascii="GHEA Grapalat" w:hAnsi="GHEA Grapalat"/>
          <w:sz w:val="22"/>
          <w:lang w:val="hy-AM"/>
        </w:rPr>
      </w:pPr>
    </w:p>
    <w:p w:rsidR="003709B4" w:rsidRDefault="003709B4" w:rsidP="006D28C7">
      <w:pPr>
        <w:pStyle w:val="BodyText"/>
        <w:spacing w:line="240" w:lineRule="auto"/>
        <w:jc w:val="left"/>
        <w:rPr>
          <w:rFonts w:ascii="GHEA Grapalat" w:hAnsi="GHEA Grapalat"/>
          <w:sz w:val="22"/>
          <w:lang w:val="hy-AM"/>
        </w:rPr>
      </w:pPr>
    </w:p>
    <w:p w:rsidR="003709B4" w:rsidRDefault="003709B4" w:rsidP="006D28C7">
      <w:pPr>
        <w:pStyle w:val="BodyText"/>
        <w:spacing w:line="240" w:lineRule="auto"/>
        <w:jc w:val="left"/>
        <w:rPr>
          <w:rFonts w:ascii="GHEA Grapalat" w:hAnsi="GHEA Grapalat"/>
          <w:sz w:val="22"/>
          <w:lang w:val="hy-AM"/>
        </w:rPr>
      </w:pPr>
    </w:p>
    <w:p w:rsidR="003709B4" w:rsidRDefault="003709B4" w:rsidP="006D28C7">
      <w:pPr>
        <w:pStyle w:val="BodyText"/>
        <w:spacing w:line="240" w:lineRule="auto"/>
        <w:jc w:val="left"/>
        <w:rPr>
          <w:rFonts w:ascii="GHEA Grapalat" w:hAnsi="GHEA Grapalat"/>
          <w:sz w:val="22"/>
          <w:lang w:val="hy-AM"/>
        </w:rPr>
      </w:pPr>
    </w:p>
    <w:p w:rsidR="003709B4" w:rsidRDefault="003709B4" w:rsidP="006D28C7">
      <w:pPr>
        <w:pStyle w:val="BodyText"/>
        <w:spacing w:line="240" w:lineRule="auto"/>
        <w:jc w:val="left"/>
        <w:rPr>
          <w:rFonts w:ascii="GHEA Grapalat" w:hAnsi="GHEA Grapalat"/>
          <w:sz w:val="22"/>
          <w:lang w:val="hy-AM"/>
        </w:rPr>
      </w:pPr>
    </w:p>
    <w:p w:rsidR="003709B4" w:rsidRDefault="003709B4" w:rsidP="006D28C7">
      <w:pPr>
        <w:pStyle w:val="BodyText"/>
        <w:spacing w:line="240" w:lineRule="auto"/>
        <w:jc w:val="left"/>
        <w:rPr>
          <w:rFonts w:ascii="GHEA Grapalat" w:hAnsi="GHEA Grapalat"/>
          <w:sz w:val="22"/>
          <w:lang w:val="hy-AM"/>
        </w:rPr>
      </w:pPr>
    </w:p>
    <w:p w:rsidR="003709B4" w:rsidRDefault="003709B4" w:rsidP="006D28C7">
      <w:pPr>
        <w:pStyle w:val="BodyText"/>
        <w:spacing w:line="240" w:lineRule="auto"/>
        <w:jc w:val="left"/>
        <w:rPr>
          <w:rFonts w:ascii="GHEA Grapalat" w:hAnsi="GHEA Grapalat"/>
          <w:sz w:val="22"/>
          <w:lang w:val="hy-AM"/>
        </w:rPr>
      </w:pPr>
    </w:p>
    <w:p w:rsidR="003709B4" w:rsidRPr="00CE2BFB" w:rsidRDefault="003709B4" w:rsidP="006D28C7">
      <w:pPr>
        <w:pStyle w:val="BodyText"/>
        <w:spacing w:line="240" w:lineRule="auto"/>
        <w:jc w:val="left"/>
        <w:rPr>
          <w:rFonts w:ascii="GHEA Grapalat" w:hAnsi="GHEA Grapalat"/>
          <w:sz w:val="22"/>
          <w:lang w:val="hy-AM"/>
        </w:rPr>
      </w:pPr>
    </w:p>
    <w:p w:rsidR="003128DC" w:rsidRDefault="003128DC" w:rsidP="003128DC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line="240" w:lineRule="auto"/>
        <w:jc w:val="left"/>
        <w:outlineLvl w:val="0"/>
        <w:rPr>
          <w:rFonts w:ascii="GHEA Grapalat" w:hAnsi="GHEA Grapalat" w:cs="Sylfaen"/>
          <w:sz w:val="22"/>
          <w:szCs w:val="22"/>
          <w:bdr w:val="single" w:sz="4" w:space="0" w:color="auto" w:frame="1"/>
          <w:shd w:val="clear" w:color="auto" w:fill="C4BC96"/>
          <w:lang w:val="hy-AM"/>
        </w:rPr>
      </w:pPr>
      <w:r>
        <w:rPr>
          <w:rFonts w:ascii="GHEA Grapalat" w:hAnsi="GHEA Grapalat" w:cs="Sylfaen"/>
          <w:sz w:val="22"/>
          <w:szCs w:val="22"/>
          <w:shd w:val="clear" w:color="auto" w:fill="C4BC96"/>
          <w:lang w:val="hy-AM"/>
        </w:rPr>
        <w:t>ՄԱՍ 3. ՄԺԾԾ ԵՎ ՏԱՐԵԿԱՆ ԲՅՈՒՋԵԻ ՀԱՅՏԵՐԻ ԿԱԶՄՄԱՆ ՑՈՒՑՈՒՄՆԵՐԻ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shd w:val="clear" w:color="auto" w:fill="C4BC96"/>
          <w:lang w:val="hy-AM"/>
        </w:rPr>
        <w:t>ՀԱՎԵԼՎԱԾՆԵՐ</w:t>
      </w:r>
    </w:p>
    <w:p w:rsidR="003128DC" w:rsidRDefault="003128DC" w:rsidP="003128DC">
      <w:pPr>
        <w:pStyle w:val="Text"/>
        <w:spacing w:after="0" w:line="360" w:lineRule="auto"/>
        <w:ind w:firstLine="567"/>
        <w:jc w:val="right"/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</w:pPr>
    </w:p>
    <w:p w:rsidR="00FA4723" w:rsidRPr="00CE2BFB" w:rsidRDefault="00FA4723" w:rsidP="00FA4723">
      <w:pPr>
        <w:pStyle w:val="Graphic"/>
        <w:jc w:val="both"/>
        <w:outlineLvl w:val="1"/>
        <w:rPr>
          <w:rFonts w:ascii="GHEA Grapalat" w:hAnsi="GHEA Grapalat" w:cs="Sylfaen"/>
          <w:b/>
          <w:iCs/>
          <w:sz w:val="24"/>
          <w:szCs w:val="24"/>
          <w:lang w:val="hy-AM"/>
        </w:rPr>
      </w:pPr>
      <w:r w:rsidRPr="00CE2BFB">
        <w:rPr>
          <w:rFonts w:ascii="GHEA Grapalat" w:hAnsi="GHEA Grapalat"/>
          <w:b/>
          <w:kern w:val="36"/>
          <w:sz w:val="24"/>
          <w:szCs w:val="24"/>
          <w:lang w:val="hy-AM"/>
        </w:rPr>
        <w:t xml:space="preserve">Հավելված N 1. </w:t>
      </w:r>
      <w:r w:rsidRPr="00CE2BFB">
        <w:rPr>
          <w:rFonts w:ascii="GHEA Grapalat" w:hAnsi="GHEA Grapalat" w:cs="Sylfaen"/>
          <w:b/>
          <w:iCs/>
          <w:sz w:val="24"/>
          <w:szCs w:val="24"/>
          <w:lang w:val="hy-AM"/>
        </w:rPr>
        <w:t>Գոյություն ունեցող պարտավորությունների գծով ծախսակազմումների ամփոփ ձևաչափ</w:t>
      </w:r>
    </w:p>
    <w:p w:rsidR="00FA4723" w:rsidRPr="00CE2BFB" w:rsidRDefault="00FA4723" w:rsidP="00FA4723">
      <w:pPr>
        <w:spacing w:after="120"/>
        <w:ind w:left="-720"/>
        <w:jc w:val="center"/>
        <w:rPr>
          <w:rFonts w:ascii="GHEA Grapalat" w:hAnsi="GHEA Grapalat" w:cs="Garamond"/>
          <w:bCs/>
          <w:sz w:val="20"/>
          <w:szCs w:val="20"/>
          <w:lang w:val="hy-AM"/>
        </w:rPr>
      </w:pPr>
    </w:p>
    <w:tbl>
      <w:tblPr>
        <w:tblW w:w="243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7"/>
        <w:gridCol w:w="10344"/>
        <w:gridCol w:w="8900"/>
      </w:tblGrid>
      <w:tr w:rsidR="00AE47C4" w:rsidRPr="003709B4" w:rsidTr="00AE47C4">
        <w:tc>
          <w:tcPr>
            <w:tcW w:w="5107" w:type="dxa"/>
            <w:shd w:val="clear" w:color="auto" w:fill="D9D9D9"/>
          </w:tcPr>
          <w:p w:rsidR="00FA4723" w:rsidRPr="003709B4" w:rsidRDefault="00FA4723" w:rsidP="00543934">
            <w:pPr>
              <w:rPr>
                <w:rFonts w:ascii="GHEA Grapalat" w:hAnsi="GHEA Grapalat" w:cs="Garamond"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1161</w:t>
            </w:r>
          </w:p>
        </w:tc>
        <w:tc>
          <w:tcPr>
            <w:tcW w:w="10344" w:type="dxa"/>
          </w:tcPr>
          <w:p w:rsidR="00FA4723" w:rsidRPr="003709B4" w:rsidRDefault="00FA4723" w:rsidP="00543934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Հանրային  ֆինանսների և սեփականության ոլորտում հաշվեքննություն</w:t>
            </w:r>
          </w:p>
        </w:tc>
        <w:tc>
          <w:tcPr>
            <w:tcW w:w="8900" w:type="dxa"/>
          </w:tcPr>
          <w:p w:rsidR="00FA4723" w:rsidRPr="003709B4" w:rsidRDefault="00FA4723" w:rsidP="00543934">
            <w:pPr>
              <w:rPr>
                <w:rFonts w:ascii="GHEA Grapalat" w:hAnsi="GHEA Grapalat" w:cs="Garamond"/>
                <w:bCs/>
                <w:i/>
                <w:color w:val="000000" w:themeColor="text1"/>
                <w:sz w:val="18"/>
                <w:szCs w:val="18"/>
              </w:rPr>
            </w:pPr>
          </w:p>
        </w:tc>
      </w:tr>
      <w:tr w:rsidR="00AE47C4" w:rsidRPr="003709B4" w:rsidTr="00AE47C4">
        <w:tc>
          <w:tcPr>
            <w:tcW w:w="5107" w:type="dxa"/>
            <w:shd w:val="clear" w:color="auto" w:fill="D9D9D9"/>
          </w:tcPr>
          <w:p w:rsidR="00FA4723" w:rsidRPr="003709B4" w:rsidRDefault="00FA4723" w:rsidP="00543934">
            <w:pPr>
              <w:rPr>
                <w:rFonts w:ascii="GHEA Grapalat" w:hAnsi="GHEA Grapalat" w:cs="Garamond"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11001</w:t>
            </w:r>
          </w:p>
        </w:tc>
        <w:tc>
          <w:tcPr>
            <w:tcW w:w="10344" w:type="dxa"/>
          </w:tcPr>
          <w:p w:rsidR="00FA4723" w:rsidRPr="003709B4" w:rsidRDefault="00FA4723" w:rsidP="00543934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Հաշվեքննիչ պալատի գործունեություն և հաշվեքննության իրականացման ծառայություն</w:t>
            </w:r>
          </w:p>
        </w:tc>
        <w:tc>
          <w:tcPr>
            <w:tcW w:w="8900" w:type="dxa"/>
          </w:tcPr>
          <w:p w:rsidR="00FA4723" w:rsidRPr="003709B4" w:rsidRDefault="00FA4723" w:rsidP="00543934">
            <w:pPr>
              <w:rPr>
                <w:rFonts w:ascii="GHEA Grapalat" w:hAnsi="GHEA Grapalat" w:cs="Garamond"/>
                <w:bCs/>
                <w:color w:val="000000" w:themeColor="text1"/>
                <w:sz w:val="18"/>
                <w:szCs w:val="18"/>
              </w:rPr>
            </w:pPr>
          </w:p>
        </w:tc>
      </w:tr>
      <w:tr w:rsidR="00AE47C4" w:rsidRPr="003709B4" w:rsidTr="00AE47C4">
        <w:tc>
          <w:tcPr>
            <w:tcW w:w="5107" w:type="dxa"/>
            <w:shd w:val="clear" w:color="auto" w:fill="D9D9D9"/>
          </w:tcPr>
          <w:p w:rsidR="00FA4723" w:rsidRPr="003709B4" w:rsidRDefault="00FA4723" w:rsidP="00543934">
            <w:pPr>
              <w:rPr>
                <w:rFonts w:ascii="GHEA Grapalat" w:hAnsi="GHEA Grapalat" w:cs="Garamond"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 xml:space="preserve">Միջոցառման հիմքում դրված ծախսային պարտավորության բնույթը՝ </w:t>
            </w:r>
          </w:p>
        </w:tc>
        <w:tc>
          <w:tcPr>
            <w:tcW w:w="10344" w:type="dxa"/>
          </w:tcPr>
          <w:p w:rsidR="00FA4723" w:rsidRPr="003709B4" w:rsidRDefault="00FA4723" w:rsidP="00543934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պարտադիր</w:t>
            </w:r>
          </w:p>
        </w:tc>
        <w:tc>
          <w:tcPr>
            <w:tcW w:w="8900" w:type="dxa"/>
          </w:tcPr>
          <w:p w:rsidR="00FA4723" w:rsidRPr="003709B4" w:rsidRDefault="00FA4723" w:rsidP="00543934">
            <w:pPr>
              <w:rPr>
                <w:rFonts w:ascii="GHEA Grapalat" w:hAnsi="GHEA Grapalat" w:cs="Garamond"/>
                <w:bCs/>
                <w:color w:val="000000" w:themeColor="text1"/>
                <w:sz w:val="18"/>
                <w:szCs w:val="18"/>
              </w:rPr>
            </w:pPr>
          </w:p>
        </w:tc>
      </w:tr>
    </w:tbl>
    <w:p w:rsidR="00FA4723" w:rsidRPr="003709B4" w:rsidRDefault="00FA4723" w:rsidP="00FA4723">
      <w:pPr>
        <w:spacing w:after="120"/>
        <w:rPr>
          <w:rFonts w:ascii="GHEA Grapalat" w:hAnsi="GHEA Grapalat" w:cs="Garamond"/>
          <w:b/>
          <w:bCs/>
          <w:color w:val="000000" w:themeColor="text1"/>
          <w:sz w:val="20"/>
          <w:szCs w:val="20"/>
        </w:rPr>
      </w:pPr>
    </w:p>
    <w:p w:rsidR="00FA4723" w:rsidRPr="003709B4" w:rsidRDefault="00FA4723" w:rsidP="00FA4723">
      <w:pPr>
        <w:spacing w:after="120"/>
        <w:rPr>
          <w:rStyle w:val="FootnoteReference"/>
          <w:color w:val="000000" w:themeColor="text1"/>
        </w:rPr>
      </w:pPr>
      <w:r w:rsidRPr="003709B4">
        <w:rPr>
          <w:rFonts w:ascii="GHEA Grapalat" w:hAnsi="GHEA Grapalat" w:cs="Garamond"/>
          <w:b/>
          <w:bCs/>
          <w:color w:val="000000" w:themeColor="text1"/>
          <w:sz w:val="20"/>
          <w:szCs w:val="20"/>
        </w:rPr>
        <w:t xml:space="preserve">Աղյուսակ </w:t>
      </w:r>
      <w:r w:rsidRPr="003709B4">
        <w:rPr>
          <w:rFonts w:ascii="GHEA Grapalat" w:hAnsi="GHEA Grapalat" w:cs="Garamond"/>
          <w:b/>
          <w:bCs/>
          <w:color w:val="000000" w:themeColor="text1"/>
          <w:sz w:val="20"/>
          <w:szCs w:val="20"/>
          <w:lang w:val="hy-AM"/>
        </w:rPr>
        <w:t>1</w:t>
      </w:r>
      <w:r w:rsidRPr="003709B4">
        <w:rPr>
          <w:rFonts w:ascii="GHEA Grapalat" w:hAnsi="GHEA Grapalat" w:cs="Garamond"/>
          <w:b/>
          <w:bCs/>
          <w:color w:val="000000" w:themeColor="text1"/>
          <w:sz w:val="20"/>
          <w:szCs w:val="20"/>
        </w:rPr>
        <w:t>. Ծախսերի վրա ազդող ծախսային գործոնները</w:t>
      </w:r>
    </w:p>
    <w:tbl>
      <w:tblPr>
        <w:tblW w:w="546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12"/>
        <w:gridCol w:w="991"/>
        <w:gridCol w:w="9"/>
        <w:gridCol w:w="984"/>
        <w:gridCol w:w="78"/>
        <w:gridCol w:w="630"/>
        <w:gridCol w:w="30"/>
        <w:gridCol w:w="960"/>
        <w:gridCol w:w="6"/>
        <w:gridCol w:w="996"/>
        <w:gridCol w:w="994"/>
        <w:gridCol w:w="1005"/>
        <w:gridCol w:w="978"/>
        <w:gridCol w:w="4393"/>
        <w:gridCol w:w="7"/>
      </w:tblGrid>
      <w:tr w:rsidR="003709B4" w:rsidRPr="003709B4" w:rsidTr="009D045D">
        <w:trPr>
          <w:trHeight w:val="271"/>
        </w:trPr>
        <w:tc>
          <w:tcPr>
            <w:tcW w:w="3112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  <w:t>Ծախսային գործոնը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 և սպառվող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  <w:t xml:space="preserve"> (ծախսվող) 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>ռեսուրսը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  <w:t xml:space="preserve"> 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vertAlign w:val="superscript"/>
                <w:lang w:val="hy-AM"/>
              </w:rPr>
              <w:t>5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991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  <w:t>Գործոնի տեսակը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vertAlign w:val="superscript"/>
                <w:lang w:val="hy-AM"/>
              </w:rPr>
              <w:t>6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071" w:type="dxa"/>
            <w:gridSpan w:val="3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  <w:t>Չափի միավորը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vertAlign w:val="superscript"/>
                <w:lang w:val="hy-AM"/>
              </w:rPr>
              <w:t>7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660" w:type="dxa"/>
            <w:gridSpan w:val="2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  <w:t>Ստանդարտի (նորմատիվի) առկայությունը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vertAlign w:val="superscript"/>
                <w:lang w:val="hy-AM"/>
              </w:rPr>
              <w:t>8</w:t>
            </w:r>
          </w:p>
        </w:tc>
        <w:tc>
          <w:tcPr>
            <w:tcW w:w="3961" w:type="dxa"/>
            <w:gridSpan w:val="5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>Գործոնի կամ ռեսուրսի սպառման (ծախսման) մակարդակը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vertAlign w:val="superscript"/>
                <w:lang w:val="hy-AM"/>
              </w:rPr>
              <w:t xml:space="preserve">9 </w:t>
            </w:r>
          </w:p>
        </w:tc>
        <w:tc>
          <w:tcPr>
            <w:tcW w:w="5378" w:type="dxa"/>
            <w:gridSpan w:val="3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  <w:t>Հիմնավորումներ/Պատճառներ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vertAlign w:val="superscript"/>
                <w:lang w:val="hy-AM"/>
              </w:rPr>
              <w:t>10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3709B4" w:rsidRPr="003709B4" w:rsidTr="009D045D">
        <w:trPr>
          <w:gridAfter w:val="1"/>
          <w:wAfter w:w="7" w:type="dxa"/>
          <w:trHeight w:val="164"/>
        </w:trPr>
        <w:tc>
          <w:tcPr>
            <w:tcW w:w="3112" w:type="dxa"/>
            <w:vMerge/>
            <w:shd w:val="clear" w:color="auto" w:fill="D9D9D9"/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D9D9D9"/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gridSpan w:val="3"/>
            <w:shd w:val="clear" w:color="auto" w:fill="D9D9D9"/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vMerge/>
            <w:shd w:val="clear" w:color="auto" w:fill="D9D9D9"/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  <w:t>2020թ.</w:t>
            </w:r>
          </w:p>
        </w:tc>
        <w:tc>
          <w:tcPr>
            <w:tcW w:w="996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  <w:t>2021թ.</w:t>
            </w:r>
          </w:p>
        </w:tc>
        <w:tc>
          <w:tcPr>
            <w:tcW w:w="994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  <w:t>2022թ.</w:t>
            </w:r>
          </w:p>
        </w:tc>
        <w:tc>
          <w:tcPr>
            <w:tcW w:w="1005" w:type="dxa"/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  <w:t>2023թ.</w:t>
            </w:r>
          </w:p>
        </w:tc>
        <w:tc>
          <w:tcPr>
            <w:tcW w:w="978" w:type="dxa"/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  <w:t>2024թ.</w:t>
            </w:r>
          </w:p>
        </w:tc>
        <w:tc>
          <w:tcPr>
            <w:tcW w:w="4393" w:type="dxa"/>
            <w:shd w:val="clear" w:color="auto" w:fill="D9D9D9"/>
            <w:vAlign w:val="center"/>
            <w:hideMark/>
          </w:tcPr>
          <w:p w:rsidR="00FA4723" w:rsidRPr="003709B4" w:rsidRDefault="00FA4723" w:rsidP="00543934">
            <w:pPr>
              <w:ind w:left="401" w:hanging="401"/>
              <w:jc w:val="both"/>
              <w:rPr>
                <w:rFonts w:ascii="GHEA Grapalat" w:eastAsia="MS Mincho" w:hAnsi="GHEA Grapalat" w:cs="MS Mincho"/>
                <w:b/>
                <w:color w:val="000000" w:themeColor="text1"/>
                <w:sz w:val="18"/>
                <w:szCs w:val="18"/>
              </w:rPr>
            </w:pPr>
          </w:p>
        </w:tc>
      </w:tr>
      <w:tr w:rsidR="003709B4" w:rsidRPr="003709B4" w:rsidTr="009D045D">
        <w:trPr>
          <w:trHeight w:val="235"/>
        </w:trPr>
        <w:tc>
          <w:tcPr>
            <w:tcW w:w="15173" w:type="dxa"/>
            <w:gridSpan w:val="15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Sylfaen" w:eastAsia="MS Mincho" w:hAnsi="Sylfaen" w:cs="MS Mincho"/>
                <w:bCs/>
                <w:color w:val="000000" w:themeColor="text1"/>
                <w:kern w:val="36"/>
                <w:sz w:val="18"/>
                <w:szCs w:val="18"/>
              </w:rPr>
            </w:pPr>
            <w:r w:rsidRPr="003709B4">
              <w:rPr>
                <w:rFonts w:ascii="GHEA Grapalat" w:eastAsia="MS Mincho" w:hAnsi="GHEA Grapalat" w:cs="MS Mincho"/>
                <w:bCs/>
                <w:color w:val="000000" w:themeColor="text1"/>
                <w:kern w:val="36"/>
                <w:sz w:val="18"/>
                <w:szCs w:val="18"/>
              </w:rPr>
              <w:t>Գնային և ոչ գնային գործոններ</w:t>
            </w:r>
            <w:r w:rsidRPr="003709B4">
              <w:rPr>
                <w:rFonts w:ascii="Sylfaen" w:eastAsia="MS Mincho" w:hAnsi="Sylfaen" w:cs="Courier New"/>
                <w:bCs/>
                <w:color w:val="000000" w:themeColor="text1"/>
                <w:kern w:val="36"/>
                <w:sz w:val="18"/>
                <w:szCs w:val="18"/>
              </w:rPr>
              <w:t>՝</w:t>
            </w:r>
          </w:p>
        </w:tc>
      </w:tr>
      <w:tr w:rsidR="003709B4" w:rsidRPr="003709B4" w:rsidTr="009D045D">
        <w:trPr>
          <w:gridAfter w:val="1"/>
          <w:wAfter w:w="7" w:type="dxa"/>
          <w:trHeight w:val="2037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Աշխատողների միջին տարեկան աշխատավարձը</w:t>
            </w:r>
          </w:p>
        </w:tc>
        <w:tc>
          <w:tcPr>
            <w:tcW w:w="99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հազ.դրամ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4E5266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5235.4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4636.1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4593.1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4633.4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4652.4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Նոր ընդունված աշխատողների աշխատավարձը հաշվարկվում 66140 դրամ բազային աշխատավարձով նախկինի 111000 դրամի փոխարեն</w:t>
            </w:r>
            <w:r w:rsidR="009D045D">
              <w:rPr>
                <w:rFonts w:ascii="GHEA Grapalat" w:hAnsi="GHEA Grapalat"/>
                <w:color w:val="000000" w:themeColor="text1"/>
              </w:rPr>
              <w:t>:</w:t>
            </w:r>
          </w:p>
        </w:tc>
      </w:tr>
      <w:tr w:rsidR="003709B4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Հաստիքային աշխատողների քանակը  </w:t>
            </w:r>
          </w:p>
        </w:tc>
        <w:tc>
          <w:tcPr>
            <w:tcW w:w="99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Ոչ գնային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մարդ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140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155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155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155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155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Պայմանավորված է թափուր հաստիքներով, որը համալրվում է և  կհամալրվեն քաղ.ծառայողի թափուր պաշտոններ մրցույթի անցկացնելուց հետո:</w:t>
            </w:r>
          </w:p>
        </w:tc>
      </w:tr>
      <w:tr w:rsidR="003709B4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Պարևատրման, դրամական խրախուսումներ և հատուկ վճարների միջին տարեկան մեծությունը</w:t>
            </w:r>
          </w:p>
        </w:tc>
        <w:tc>
          <w:tcPr>
            <w:tcW w:w="99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հազ.դրամ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     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1337.04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1277.74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1140.18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1272.2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1277.57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477101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,,Հաշվեքննիչ  պալատի մասին,,  ՀՀ օրենքի 20-րդ հոդվածի 4-րդ կետի համաձայն պարգևատրման  ֆոնդը  հաշվարկվ</w:t>
            </w:r>
            <w:r w:rsidR="00477101">
              <w:rPr>
                <w:rFonts w:ascii="GHEA Grapalat" w:hAnsi="GHEA Grapalat"/>
                <w:color w:val="000000" w:themeColor="text1"/>
              </w:rPr>
              <w:t xml:space="preserve">ել </w:t>
            </w:r>
            <w:r w:rsidRPr="003709B4">
              <w:rPr>
                <w:rFonts w:ascii="GHEA Grapalat" w:hAnsi="GHEA Grapalat"/>
                <w:color w:val="000000" w:themeColor="text1"/>
              </w:rPr>
              <w:t xml:space="preserve"> է աշխատավարձի ֆոնդի   գումարի</w:t>
            </w:r>
            <w:r w:rsidR="00477101">
              <w:rPr>
                <w:rFonts w:ascii="GHEA Grapalat" w:hAnsi="GHEA Grapalat"/>
                <w:color w:val="000000" w:themeColor="text1"/>
              </w:rPr>
              <w:t xml:space="preserve"> 27</w:t>
            </w:r>
            <w:r w:rsidR="00477101" w:rsidRPr="003709B4">
              <w:rPr>
                <w:rFonts w:ascii="GHEA Grapalat" w:hAnsi="GHEA Grapalat"/>
                <w:color w:val="000000" w:themeColor="text1"/>
              </w:rPr>
              <w:t>%</w:t>
            </w:r>
            <w:r w:rsidRPr="003709B4">
              <w:rPr>
                <w:rFonts w:ascii="GHEA Grapalat" w:hAnsi="GHEA Grapalat"/>
                <w:color w:val="000000" w:themeColor="text1"/>
              </w:rPr>
              <w:t xml:space="preserve"> չափով:</w:t>
            </w:r>
          </w:p>
        </w:tc>
      </w:tr>
      <w:tr w:rsidR="003709B4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Պարգևատվողների միջին տարեկան քանակը</w:t>
            </w:r>
          </w:p>
        </w:tc>
        <w:tc>
          <w:tcPr>
            <w:tcW w:w="99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Ոչ գնային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մարդ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139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155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155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155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155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477101" w:rsidP="00543934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Պայմանավորված է թափուր հաստիքներով, որը համալրվում է և  կհամալրվեն քաղ.ծառայողի թափուր պաշտոններ մրցույթի անցկացնելուց հետո</w:t>
            </w:r>
          </w:p>
        </w:tc>
      </w:tr>
      <w:tr w:rsidR="003709B4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Քաղաքացիական ծառայողների միջին տարեկան քանակը</w:t>
            </w:r>
          </w:p>
        </w:tc>
        <w:tc>
          <w:tcPr>
            <w:tcW w:w="99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Ոչ գնային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մարդ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  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b/>
                <w:bCs/>
                <w:color w:val="000000" w:themeColor="text1"/>
              </w:rPr>
              <w:t>80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b/>
                <w:bCs/>
                <w:color w:val="000000" w:themeColor="text1"/>
              </w:rPr>
              <w:t>99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b/>
                <w:bCs/>
                <w:color w:val="000000" w:themeColor="text1"/>
              </w:rPr>
              <w:t>99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b/>
                <w:bCs/>
                <w:color w:val="000000" w:themeColor="text1"/>
              </w:rPr>
              <w:t>99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b/>
                <w:bCs/>
                <w:color w:val="000000" w:themeColor="text1"/>
              </w:rPr>
              <w:t>99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Պայմանավորված է թափուր հաստիքներով, որը համալրվում է և  կհամալրվեն քաղ.ծառայողի թափուր պաշտոններ մրցույթի անցկացնելուց հետո</w:t>
            </w:r>
          </w:p>
        </w:tc>
      </w:tr>
      <w:tr w:rsidR="003709B4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Քաղաքացիական ծառայողների պարգևատրման վճարների միջին տարեկան մեծությունը  </w:t>
            </w:r>
          </w:p>
        </w:tc>
        <w:tc>
          <w:tcPr>
            <w:tcW w:w="99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հազ.դրամ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b/>
                <w:bCs/>
                <w:color w:val="000000" w:themeColor="text1"/>
              </w:rPr>
              <w:t>565.7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b/>
                <w:bCs/>
                <w:color w:val="000000" w:themeColor="text1"/>
              </w:rPr>
              <w:t>460.3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b/>
                <w:bCs/>
                <w:color w:val="000000" w:themeColor="text1"/>
              </w:rPr>
              <w:t>457.0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b/>
                <w:bCs/>
                <w:color w:val="000000" w:themeColor="text1"/>
              </w:rPr>
              <w:t>460.6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b/>
                <w:bCs/>
                <w:color w:val="000000" w:themeColor="text1"/>
              </w:rPr>
              <w:t>463.91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Նոր ընդունված աշխատողների աշխատավարձը հաշվարկվում է 66140 դրամ բազային աշխատավարձի չափով և նոր սանդղակով,իսկ  նախկին աշխատողների  աշխատավարձը հաշվարկվում էր 111000հազ.դրամ բազային աշխատավարձ, այդ իսկ պատճառով 2020թվ.</w:t>
            </w:r>
            <w:r w:rsidR="004E5266">
              <w:rPr>
                <w:rFonts w:ascii="GHEA Grapalat" w:hAnsi="GHEA Grapalat"/>
                <w:color w:val="000000" w:themeColor="text1"/>
              </w:rPr>
              <w:t xml:space="preserve"> համեմատ իջել է</w:t>
            </w:r>
            <w:r w:rsidRPr="003709B4">
              <w:rPr>
                <w:rFonts w:ascii="GHEA Grapalat" w:hAnsi="GHEA Grapalat"/>
                <w:color w:val="000000" w:themeColor="text1"/>
              </w:rPr>
              <w:t xml:space="preserve">: </w:t>
            </w:r>
          </w:p>
        </w:tc>
      </w:tr>
      <w:tr w:rsidR="003709B4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</w:tr>
      <w:tr w:rsidR="003709B4" w:rsidRPr="003709B4" w:rsidTr="009D045D">
        <w:trPr>
          <w:trHeight w:val="235"/>
        </w:trPr>
        <w:tc>
          <w:tcPr>
            <w:tcW w:w="15173" w:type="dxa"/>
            <w:gridSpan w:val="15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>Սպառվող ռեսուրսներ՝</w:t>
            </w:r>
          </w:p>
        </w:tc>
      </w:tr>
      <w:tr w:rsidR="003709B4" w:rsidRPr="003709B4" w:rsidTr="009D045D">
        <w:trPr>
          <w:gridAfter w:val="1"/>
          <w:wAfter w:w="7" w:type="dxa"/>
          <w:trHeight w:val="309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A4723" w:rsidRPr="003709B4" w:rsidRDefault="00FA4723" w:rsidP="0054393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</w:rPr>
            </w:pPr>
          </w:p>
        </w:tc>
      </w:tr>
      <w:tr w:rsidR="003709B4" w:rsidRPr="003709B4" w:rsidTr="009D045D">
        <w:trPr>
          <w:gridAfter w:val="1"/>
          <w:wAfter w:w="7" w:type="dxa"/>
          <w:trHeight w:val="77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Էներգետիկ ծառայություններ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FA4723" w:rsidRPr="003709B4" w:rsidRDefault="00FA4723" w:rsidP="00543934">
            <w:pPr>
              <w:rPr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հազ.դրամ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0D1E36" w:rsidP="006D5912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ՀՀ կառավ.2005թվ  N629</w:t>
            </w:r>
            <w:r w:rsidR="006D5912">
              <w:rPr>
                <w:rFonts w:ascii="GHEA Grapalat" w:hAnsi="GHEA Grapalat"/>
                <w:color w:val="000000" w:themeColor="text1"/>
              </w:rPr>
              <w:t>որո շում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1647.3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2894.3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2894.3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2894.3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FA4723" w:rsidRPr="003709B4" w:rsidRDefault="00FA4723" w:rsidP="00543934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2894.3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 w:rsidRPr="003709B4">
              <w:rPr>
                <w:rFonts w:ascii="GHEA Grapalat" w:hAnsi="GHEA Grapalat"/>
                <w:bCs/>
                <w:color w:val="000000" w:themeColor="text1"/>
              </w:rPr>
              <w:t xml:space="preserve">Հաշվակված  է համաձայն հաստատված նորմատիվների </w:t>
            </w:r>
          </w:p>
        </w:tc>
      </w:tr>
      <w:tr w:rsidR="006D5912" w:rsidRPr="003709B4" w:rsidTr="00CB788A">
        <w:trPr>
          <w:gridAfter w:val="1"/>
          <w:wAfter w:w="7" w:type="dxa"/>
          <w:trHeight w:val="77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6D5912" w:rsidRPr="003709B4" w:rsidRDefault="006D5912" w:rsidP="006D5912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Գազով ջեռուցման ծառայություն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6D5912" w:rsidRPr="003709B4" w:rsidRDefault="006D5912" w:rsidP="006D5912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6D5912" w:rsidRPr="003709B4" w:rsidRDefault="006D5912" w:rsidP="006D5912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Հազ.դրամ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6D5912" w:rsidRDefault="006D5912" w:rsidP="006D5912">
            <w:r w:rsidRPr="00BF3C8D">
              <w:rPr>
                <w:rFonts w:ascii="GHEA Grapalat" w:hAnsi="GHEA Grapalat"/>
                <w:color w:val="000000" w:themeColor="text1"/>
              </w:rPr>
              <w:t xml:space="preserve">ՀՀ կառավ.2005թվ  N629որո 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6D5912" w:rsidRPr="003709B4" w:rsidRDefault="006D5912" w:rsidP="006D5912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607.9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6D5912" w:rsidRPr="003709B4" w:rsidRDefault="006D5912" w:rsidP="006D5912">
            <w:pPr>
              <w:jc w:val="center"/>
              <w:rPr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607.9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6D5912" w:rsidRPr="003709B4" w:rsidRDefault="006D5912" w:rsidP="006D5912">
            <w:pPr>
              <w:jc w:val="center"/>
              <w:rPr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607.9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6D5912" w:rsidRPr="003709B4" w:rsidRDefault="006D5912" w:rsidP="006D5912">
            <w:pPr>
              <w:jc w:val="center"/>
              <w:rPr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607.9</w:t>
            </w:r>
          </w:p>
        </w:tc>
        <w:tc>
          <w:tcPr>
            <w:tcW w:w="978" w:type="dxa"/>
            <w:shd w:val="clear" w:color="auto" w:fill="auto"/>
          </w:tcPr>
          <w:p w:rsidR="006D5912" w:rsidRPr="003709B4" w:rsidRDefault="006D5912" w:rsidP="006D5912">
            <w:pPr>
              <w:jc w:val="center"/>
              <w:rPr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607.9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6D5912" w:rsidRPr="003709B4" w:rsidRDefault="006D5912" w:rsidP="006D5912">
            <w:pPr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 w:rsidRPr="003709B4">
              <w:rPr>
                <w:rFonts w:ascii="GHEA Grapalat" w:hAnsi="GHEA Grapalat"/>
                <w:bCs/>
                <w:color w:val="000000" w:themeColor="text1"/>
              </w:rPr>
              <w:t xml:space="preserve">Հաշվակված  է համաձայն հաստատված նորմատիվների </w:t>
            </w:r>
          </w:p>
        </w:tc>
      </w:tr>
      <w:tr w:rsidR="006D5912" w:rsidRPr="003709B4" w:rsidTr="00CB788A">
        <w:trPr>
          <w:gridAfter w:val="1"/>
          <w:wAfter w:w="7" w:type="dxa"/>
          <w:trHeight w:val="309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6D5912" w:rsidRPr="003709B4" w:rsidRDefault="006D5912" w:rsidP="006D5912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Կապի ծառայություններ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6D5912" w:rsidRPr="003709B4" w:rsidRDefault="006D5912" w:rsidP="006D5912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6D5912" w:rsidRPr="003709B4" w:rsidRDefault="006D5912" w:rsidP="006D5912">
            <w:pPr>
              <w:rPr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հազ.դրամ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6D5912" w:rsidRDefault="006D5912" w:rsidP="006D5912">
            <w:r w:rsidRPr="00BF3C8D">
              <w:rPr>
                <w:rFonts w:ascii="GHEA Grapalat" w:hAnsi="GHEA Grapalat"/>
                <w:color w:val="000000" w:themeColor="text1"/>
              </w:rPr>
              <w:t xml:space="preserve">ՀՀ կառավ.2005թվ  N629որո 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6D5912" w:rsidRPr="003709B4" w:rsidRDefault="006D5912" w:rsidP="006D5912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5338.9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6D5912" w:rsidRPr="003709B4" w:rsidRDefault="006D5912" w:rsidP="006D5912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8017.7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6D5912" w:rsidRPr="003709B4" w:rsidRDefault="006D5912" w:rsidP="006D5912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6408.1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6D5912" w:rsidRPr="003709B4" w:rsidRDefault="006D5912" w:rsidP="006D5912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6408.1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6D5912" w:rsidRPr="003709B4" w:rsidRDefault="006D5912" w:rsidP="006D5912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6408.1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6D5912" w:rsidRPr="003709B4" w:rsidRDefault="006D5912" w:rsidP="006D5912">
            <w:pPr>
              <w:jc w:val="center"/>
              <w:rPr>
                <w:rFonts w:ascii="GHEA Grapalat" w:hAnsi="GHEA Grapalat"/>
                <w:bCs/>
                <w:color w:val="000000" w:themeColor="text1"/>
              </w:rPr>
            </w:pPr>
          </w:p>
        </w:tc>
      </w:tr>
      <w:tr w:rsidR="009D045D" w:rsidRPr="003709B4" w:rsidTr="009D045D">
        <w:trPr>
          <w:gridAfter w:val="1"/>
          <w:wAfter w:w="7" w:type="dxa"/>
          <w:trHeight w:val="309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Ապահովագրական ծախսեր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9D045D" w:rsidRPr="003709B4" w:rsidRDefault="009D045D" w:rsidP="009D045D">
            <w:pPr>
              <w:rPr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հազ.դրամ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     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354.0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400.0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400.0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400.0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400.0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10 մեքենաների ապահովագրություն:</w:t>
            </w:r>
          </w:p>
        </w:tc>
      </w:tr>
      <w:tr w:rsidR="009D045D" w:rsidRPr="003709B4" w:rsidTr="009D045D">
        <w:trPr>
          <w:gridAfter w:val="1"/>
          <w:wAfter w:w="7" w:type="dxa"/>
          <w:trHeight w:val="3499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Ներքին գործուղումներ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Մարդ</w:t>
            </w:r>
          </w:p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/օր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ՀՀ կառավարության 2005 թվականի  թիվ 2335-Ն որոշում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2276.0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19869.5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15869.5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19869.5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19869.5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2020թվականին պայմանավորված COVID-19 համաճարաքով հաշվեքննությունները մարզերում կասեցվել էր:</w:t>
            </w:r>
          </w:p>
        </w:tc>
      </w:tr>
      <w:tr w:rsidR="009D045D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Արտասահմանյան գործուղոումների գծով ծախսեր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Մարդ</w:t>
            </w:r>
          </w:p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/օր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ՀՀ Կառավարության 2005 թվականի  թիվ 2335-Ն որոշում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0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56160.3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41160.3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45913.2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41922.5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127D8F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2020թվականին պայմանավորված COVID-19 համաճարաքով չեղարկվել էին բոլոր արտասահմանյան գոր</w:t>
            </w:r>
            <w:r w:rsidR="00127D8F">
              <w:rPr>
                <w:rFonts w:ascii="GHEA Grapalat" w:hAnsi="GHEA Grapalat"/>
                <w:color w:val="000000" w:themeColor="text1"/>
              </w:rPr>
              <w:t>ծ</w:t>
            </w:r>
            <w:r w:rsidRPr="003709B4">
              <w:rPr>
                <w:rFonts w:ascii="GHEA Grapalat" w:hAnsi="GHEA Grapalat"/>
                <w:color w:val="000000" w:themeColor="text1"/>
              </w:rPr>
              <w:t>ուղումները:</w:t>
            </w:r>
          </w:p>
        </w:tc>
      </w:tr>
      <w:tr w:rsidR="009D045D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Համակարգչային ծառայություններ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դրամ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  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4669.7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4767.8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4567.8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4567.8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4567.8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</w:p>
        </w:tc>
      </w:tr>
      <w:tr w:rsidR="009D045D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Աշխատակազմի մասնագիտական զարգացման ծառայություն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դրամ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0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0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553.4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9D045D" w:rsidRPr="003709B4" w:rsidRDefault="00477101" w:rsidP="00477101">
            <w:pPr>
              <w:jc w:val="center"/>
              <w:rPr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 xml:space="preserve">       </w:t>
            </w:r>
            <w:r w:rsidR="009D045D" w:rsidRPr="003709B4">
              <w:rPr>
                <w:rFonts w:ascii="GHEA Grapalat" w:hAnsi="GHEA Grapalat"/>
                <w:color w:val="000000" w:themeColor="text1"/>
              </w:rPr>
              <w:t>553.4</w:t>
            </w:r>
          </w:p>
        </w:tc>
        <w:tc>
          <w:tcPr>
            <w:tcW w:w="978" w:type="dxa"/>
            <w:shd w:val="clear" w:color="auto" w:fill="auto"/>
          </w:tcPr>
          <w:p w:rsidR="009D045D" w:rsidRPr="003709B4" w:rsidRDefault="00477101" w:rsidP="00477101">
            <w:pPr>
              <w:jc w:val="center"/>
              <w:rPr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 xml:space="preserve">      </w:t>
            </w:r>
            <w:r w:rsidR="009D045D" w:rsidRPr="003709B4">
              <w:rPr>
                <w:rFonts w:ascii="GHEA Grapalat" w:hAnsi="GHEA Grapalat"/>
                <w:color w:val="000000" w:themeColor="text1"/>
              </w:rPr>
              <w:t>553.4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477101" w:rsidRDefault="00477101" w:rsidP="00477101">
            <w:pPr>
              <w:jc w:val="both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Նախկինում մասնագիտական վերապատրաստումը իրակացվում էր դոնոր կազմակերպությունների միջոցով:</w:t>
            </w:r>
          </w:p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</w:p>
        </w:tc>
      </w:tr>
      <w:tr w:rsidR="00477101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477101" w:rsidRPr="003709B4" w:rsidRDefault="00477101" w:rsidP="0047710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Վերապատրասմանը մասնակցողների քանակը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477101" w:rsidRPr="003709B4" w:rsidRDefault="00477101" w:rsidP="00477101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Ոչ 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477101" w:rsidRPr="003709B4" w:rsidRDefault="00477101" w:rsidP="00477101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մարդ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477101" w:rsidRPr="003709B4" w:rsidRDefault="00477101" w:rsidP="00477101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477101" w:rsidRPr="003709B4" w:rsidRDefault="00477101" w:rsidP="00477101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477101" w:rsidRPr="003709B4" w:rsidRDefault="00477101" w:rsidP="00477101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477101" w:rsidRPr="003709B4" w:rsidRDefault="00477101" w:rsidP="0047710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99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477101" w:rsidRDefault="00477101" w:rsidP="00477101">
            <w:r w:rsidRPr="000608CA">
              <w:rPr>
                <w:rFonts w:ascii="GHEA Grapalat" w:hAnsi="GHEA Grapalat"/>
                <w:color w:val="000000" w:themeColor="text1"/>
              </w:rPr>
              <w:t>99</w:t>
            </w:r>
          </w:p>
        </w:tc>
        <w:tc>
          <w:tcPr>
            <w:tcW w:w="978" w:type="dxa"/>
            <w:shd w:val="clear" w:color="auto" w:fill="auto"/>
          </w:tcPr>
          <w:p w:rsidR="00477101" w:rsidRDefault="00477101" w:rsidP="00477101">
            <w:r w:rsidRPr="000608CA">
              <w:rPr>
                <w:rFonts w:ascii="GHEA Grapalat" w:hAnsi="GHEA Grapalat"/>
                <w:color w:val="000000" w:themeColor="text1"/>
              </w:rPr>
              <w:t>99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477101" w:rsidRPr="003709B4" w:rsidRDefault="00477101" w:rsidP="00477101">
            <w:pPr>
              <w:jc w:val="both"/>
              <w:rPr>
                <w:rFonts w:ascii="GHEA Grapalat" w:hAnsi="GHEA Grapalat"/>
                <w:color w:val="000000" w:themeColor="text1"/>
              </w:rPr>
            </w:pPr>
          </w:p>
        </w:tc>
      </w:tr>
      <w:tr w:rsidR="009D045D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045D" w:rsidRPr="003709B4" w:rsidRDefault="009D045D" w:rsidP="009D045D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Տեղեկատվական ծառայություններ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դրամ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045D" w:rsidRPr="003709B4" w:rsidRDefault="009D045D" w:rsidP="009D045D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  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Calibri" w:hAnsi="Calibri" w:cs="Calibri"/>
                <w:color w:val="000000" w:themeColor="text1"/>
              </w:rPr>
              <w:t>431.5 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820.0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680.0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680.0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680.0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</w:tr>
      <w:tr w:rsidR="009D045D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Մեքենաների քանակը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Ոչ 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հատ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10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10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10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10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</w:tr>
      <w:tr w:rsidR="009D045D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Մեքենաների  ընթացիկ նորոգում և պահպանում միջին տարեկան ծախսեր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հազ.դրամ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      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207.7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239.0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239.00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239.0.0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239.0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</w:p>
        </w:tc>
      </w:tr>
      <w:tr w:rsidR="009D045D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Սարքավորումների ընթացիկ նորոգում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հազ.դրամ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      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178.1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200.0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200.0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200.0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200.0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</w:p>
        </w:tc>
      </w:tr>
      <w:tr w:rsidR="009D045D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Գրասենյակային նյութեր և հագուստ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Գնայւն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Հազ.դր.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      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1509.8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4075.0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4075.0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4075.0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4075.0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2020թվականին պայմանավորված COVID-19 համաճարաքով որոշ ապրանքների գծով գնումները</w:t>
            </w:r>
            <w:r w:rsidR="002E4013">
              <w:rPr>
                <w:rFonts w:ascii="GHEA Grapalat" w:hAnsi="GHEA Grapalat"/>
                <w:color w:val="000000" w:themeColor="text1"/>
              </w:rPr>
              <w:t xml:space="preserve"> մրցույթները </w:t>
            </w:r>
            <w:r w:rsidRPr="003709B4">
              <w:rPr>
                <w:rFonts w:ascii="GHEA Grapalat" w:hAnsi="GHEA Grapalat"/>
                <w:color w:val="000000" w:themeColor="text1"/>
              </w:rPr>
              <w:t xml:space="preserve"> չեն կայացել:</w:t>
            </w:r>
          </w:p>
        </w:tc>
      </w:tr>
      <w:tr w:rsidR="009D045D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Մեկ մեքենայի տրանսպորտային նյութեր միջին տարեկան ծախսեր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Հազ.դր.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      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667.7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9500.0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9500.0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9500.0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9500.0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</w:p>
        </w:tc>
      </w:tr>
      <w:tr w:rsidR="009D045D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Կենցաղային և հանրային սննդի նյութեր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Հազ.դր.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      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2229.8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1221.7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9D045D" w:rsidRPr="003709B4" w:rsidRDefault="009D045D" w:rsidP="009D045D">
            <w:pPr>
              <w:jc w:val="center"/>
              <w:rPr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1212.7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9D045D" w:rsidRPr="003709B4" w:rsidRDefault="009D045D" w:rsidP="009D045D">
            <w:pPr>
              <w:jc w:val="center"/>
              <w:rPr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1212.7</w:t>
            </w:r>
          </w:p>
        </w:tc>
        <w:tc>
          <w:tcPr>
            <w:tcW w:w="978" w:type="dxa"/>
            <w:shd w:val="clear" w:color="auto" w:fill="auto"/>
          </w:tcPr>
          <w:p w:rsidR="009D045D" w:rsidRPr="003709B4" w:rsidRDefault="009D045D" w:rsidP="009D045D">
            <w:pPr>
              <w:jc w:val="center"/>
              <w:rPr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1212.7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both"/>
              <w:rPr>
                <w:rFonts w:ascii="GHEA Grapalat" w:hAnsi="GHEA Grapalat"/>
                <w:color w:val="000000" w:themeColor="text1"/>
              </w:rPr>
            </w:pPr>
          </w:p>
        </w:tc>
      </w:tr>
      <w:tr w:rsidR="009D045D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Պարտադիր վճարներ</w:t>
            </w: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ind w:left="-289" w:firstLine="289"/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Գնային</w:t>
            </w: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դրամ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ոչ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109.8</w:t>
            </w: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110.0</w:t>
            </w: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110</w:t>
            </w: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110</w:t>
            </w: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</w:tr>
      <w:tr w:rsidR="009D045D" w:rsidRPr="003709B4" w:rsidTr="009D045D">
        <w:trPr>
          <w:gridAfter w:val="1"/>
          <w:wAfter w:w="7" w:type="dxa"/>
          <w:trHeight w:val="235"/>
        </w:trPr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00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ind w:left="-289" w:firstLine="289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98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708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990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002" w:type="dxa"/>
            <w:gridSpan w:val="2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99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00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39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9D045D" w:rsidRPr="003709B4" w:rsidRDefault="009D045D" w:rsidP="009D045D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</w:tr>
    </w:tbl>
    <w:p w:rsidR="006D28C7" w:rsidRPr="003709B4" w:rsidRDefault="006D28C7" w:rsidP="00FA4723">
      <w:pPr>
        <w:spacing w:after="120"/>
        <w:rPr>
          <w:rFonts w:ascii="GHEA Grapalat" w:hAnsi="GHEA Grapalat" w:cs="Garamond"/>
          <w:b/>
          <w:bCs/>
          <w:color w:val="000000" w:themeColor="text1"/>
        </w:rPr>
      </w:pPr>
      <w:r w:rsidRPr="003709B4">
        <w:rPr>
          <w:rFonts w:ascii="GHEA Grapalat" w:hAnsi="GHEA Grapalat" w:cs="Garamond"/>
          <w:b/>
          <w:bCs/>
          <w:color w:val="000000" w:themeColor="text1"/>
        </w:rPr>
        <w:t xml:space="preserve">                  </w:t>
      </w:r>
    </w:p>
    <w:p w:rsidR="006D28C7" w:rsidRDefault="006D28C7" w:rsidP="00FA4723">
      <w:pPr>
        <w:spacing w:after="120"/>
        <w:rPr>
          <w:rFonts w:ascii="GHEA Grapalat" w:hAnsi="GHEA Grapalat" w:cs="Garamond"/>
          <w:b/>
          <w:bCs/>
          <w:color w:val="000000" w:themeColor="text1"/>
        </w:rPr>
      </w:pPr>
    </w:p>
    <w:p w:rsidR="00CF09F3" w:rsidRDefault="00CF09F3" w:rsidP="00FA4723">
      <w:pPr>
        <w:spacing w:after="120"/>
        <w:rPr>
          <w:rFonts w:ascii="GHEA Grapalat" w:hAnsi="GHEA Grapalat" w:cs="Garamond"/>
          <w:b/>
          <w:bCs/>
          <w:color w:val="000000" w:themeColor="text1"/>
        </w:rPr>
      </w:pPr>
    </w:p>
    <w:p w:rsidR="00CF09F3" w:rsidRDefault="00CF09F3" w:rsidP="00FA4723">
      <w:pPr>
        <w:spacing w:after="120"/>
        <w:rPr>
          <w:rFonts w:ascii="GHEA Grapalat" w:hAnsi="GHEA Grapalat" w:cs="Garamond"/>
          <w:b/>
          <w:bCs/>
          <w:color w:val="000000" w:themeColor="text1"/>
        </w:rPr>
      </w:pPr>
    </w:p>
    <w:p w:rsidR="00CF09F3" w:rsidRPr="003709B4" w:rsidRDefault="00CF09F3" w:rsidP="00FA4723">
      <w:pPr>
        <w:spacing w:after="120"/>
        <w:rPr>
          <w:rFonts w:ascii="GHEA Grapalat" w:hAnsi="GHEA Grapalat" w:cs="Garamond"/>
          <w:b/>
          <w:bCs/>
          <w:color w:val="000000" w:themeColor="text1"/>
        </w:rPr>
      </w:pPr>
    </w:p>
    <w:p w:rsidR="00FA4723" w:rsidRPr="003709B4" w:rsidRDefault="006D28C7" w:rsidP="00FA4723">
      <w:pPr>
        <w:spacing w:after="120"/>
        <w:rPr>
          <w:rFonts w:ascii="GHEA Grapalat" w:hAnsi="GHEA Grapalat" w:cs="Garamond"/>
          <w:b/>
          <w:bCs/>
          <w:color w:val="000000" w:themeColor="text1"/>
        </w:rPr>
      </w:pPr>
      <w:r w:rsidRPr="003709B4">
        <w:rPr>
          <w:rFonts w:ascii="GHEA Grapalat" w:hAnsi="GHEA Grapalat" w:cs="Garamond"/>
          <w:b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</w:t>
      </w:r>
      <w:r w:rsidR="00FA4723" w:rsidRPr="003709B4">
        <w:rPr>
          <w:rFonts w:ascii="GHEA Grapalat" w:hAnsi="GHEA Grapalat" w:cs="Garamond"/>
          <w:b/>
          <w:bCs/>
          <w:color w:val="000000" w:themeColor="text1"/>
        </w:rPr>
        <w:t xml:space="preserve">Աղյուսակ </w:t>
      </w:r>
      <w:r w:rsidR="00FA4723" w:rsidRPr="003709B4">
        <w:rPr>
          <w:rFonts w:ascii="GHEA Grapalat" w:hAnsi="GHEA Grapalat" w:cs="Garamond"/>
          <w:b/>
          <w:bCs/>
          <w:color w:val="000000" w:themeColor="text1"/>
          <w:lang w:val="hy-AM"/>
        </w:rPr>
        <w:t>2</w:t>
      </w:r>
      <w:r w:rsidR="00FA4723" w:rsidRPr="003709B4">
        <w:rPr>
          <w:rFonts w:ascii="GHEA Grapalat" w:hAnsi="GHEA Grapalat" w:cs="Garamond"/>
          <w:b/>
          <w:bCs/>
          <w:color w:val="000000" w:themeColor="text1"/>
        </w:rPr>
        <w:t>. Ծախսերի ամփոփ հաշվարկը (առանց ծախսային խնայողությունների գծով առաջարկների ներառման</w:t>
      </w:r>
    </w:p>
    <w:tbl>
      <w:tblPr>
        <w:tblW w:w="15594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35"/>
        <w:gridCol w:w="585"/>
        <w:gridCol w:w="567"/>
        <w:gridCol w:w="708"/>
        <w:gridCol w:w="567"/>
        <w:gridCol w:w="652"/>
        <w:gridCol w:w="46"/>
        <w:gridCol w:w="521"/>
        <w:gridCol w:w="507"/>
        <w:gridCol w:w="567"/>
        <w:gridCol w:w="508"/>
        <w:gridCol w:w="433"/>
        <w:gridCol w:w="46"/>
        <w:gridCol w:w="1366"/>
        <w:gridCol w:w="1418"/>
        <w:gridCol w:w="1449"/>
        <w:gridCol w:w="1449"/>
        <w:gridCol w:w="1670"/>
      </w:tblGrid>
      <w:tr w:rsidR="00FA4723" w:rsidRPr="003709B4" w:rsidTr="00746257">
        <w:trPr>
          <w:trHeight w:val="551"/>
        </w:trPr>
        <w:tc>
          <w:tcPr>
            <w:tcW w:w="2535" w:type="dxa"/>
            <w:vMerge w:val="restart"/>
            <w:shd w:val="clear" w:color="auto" w:fill="D9D9D9"/>
          </w:tcPr>
          <w:p w:rsidR="00FA4723" w:rsidRPr="003709B4" w:rsidRDefault="00FA4723" w:rsidP="00543934">
            <w:pPr>
              <w:ind w:left="176" w:hanging="425"/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lang w:val="hy-AM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Ծախսային տարրերը</w:t>
            </w:r>
            <w:r w:rsidRPr="003709B4">
              <w:rPr>
                <w:rFonts w:ascii="GHEA Grapalat" w:hAnsi="GHEA Grapalat" w:cs="Garamond"/>
                <w:bCs/>
                <w:color w:val="000000" w:themeColor="text1"/>
                <w:vertAlign w:val="superscript"/>
              </w:rPr>
              <w:t>1</w:t>
            </w:r>
            <w:r w:rsidRPr="003709B4">
              <w:rPr>
                <w:rFonts w:ascii="GHEA Grapalat" w:hAnsi="GHEA Grapalat" w:cs="Garamond"/>
                <w:bCs/>
                <w:color w:val="000000" w:themeColor="text1"/>
                <w:vertAlign w:val="superscript"/>
                <w:lang w:val="hy-AM"/>
              </w:rPr>
              <w:t>2</w:t>
            </w:r>
          </w:p>
        </w:tc>
        <w:tc>
          <w:tcPr>
            <w:tcW w:w="312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  <w:lang w:val="hy-AM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  <w:lang w:val="hy-AM"/>
              </w:rPr>
              <w:t xml:space="preserve">&lt;Լրացնել ծախսային գործոնի կամ սպառվող ռեսուրսի անվանումը և չափման միավորը&gt; 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vertAlign w:val="superscript"/>
                <w:lang w:val="hy-AM"/>
              </w:rPr>
              <w:t>13</w:t>
            </w:r>
            <w:r w:rsidRPr="003709B4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</w:tc>
        <w:tc>
          <w:tcPr>
            <w:tcW w:w="2582" w:type="dxa"/>
            <w:gridSpan w:val="6"/>
            <w:shd w:val="clear" w:color="auto" w:fill="auto"/>
          </w:tcPr>
          <w:p w:rsidR="00FA4723" w:rsidRPr="003709B4" w:rsidRDefault="00FA4723" w:rsidP="003B5620">
            <w:pPr>
              <w:rPr>
                <w:rFonts w:ascii="GHEA Grapalat" w:hAnsi="GHEA Grapalat" w:cs="Garamond"/>
                <w:bCs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  <w:lang w:val="hy-AM"/>
              </w:rPr>
              <w:t>&lt;Լրացնել ծախսային գործոնի կամ սպառվող ռեսուրսի անվանումը և չափման միավորը&gt;</w:t>
            </w: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…</w:t>
            </w:r>
          </w:p>
        </w:tc>
        <w:tc>
          <w:tcPr>
            <w:tcW w:w="7352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lang w:val="hy-AM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Ընդամենը ծախսեր (հազ. դրամ)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vertAlign w:val="superscript"/>
              </w:rPr>
              <w:t>1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vertAlign w:val="superscript"/>
                <w:lang w:val="hy-AM"/>
              </w:rPr>
              <w:t>4</w:t>
            </w:r>
          </w:p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</w:tr>
      <w:tr w:rsidR="00FA4723" w:rsidRPr="003709B4" w:rsidTr="00746257">
        <w:trPr>
          <w:cantSplit/>
          <w:trHeight w:val="1194"/>
        </w:trPr>
        <w:tc>
          <w:tcPr>
            <w:tcW w:w="2535" w:type="dxa"/>
            <w:vMerge/>
            <w:shd w:val="clear" w:color="auto" w:fill="D9D9D9"/>
          </w:tcPr>
          <w:p w:rsidR="00FA4723" w:rsidRPr="003709B4" w:rsidRDefault="00FA4723" w:rsidP="00543934">
            <w:pPr>
              <w:rPr>
                <w:rFonts w:ascii="GHEA Grapalat" w:eastAsia="MS Mincho" w:hAnsi="GHEA Grapalat" w:cs="MS Mincho"/>
                <w:color w:val="000000" w:themeColor="text1"/>
              </w:rPr>
            </w:pPr>
          </w:p>
        </w:tc>
        <w:tc>
          <w:tcPr>
            <w:tcW w:w="585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A4723" w:rsidRPr="003709B4" w:rsidRDefault="00FA4723" w:rsidP="00543934">
            <w:pPr>
              <w:ind w:left="113" w:right="113"/>
              <w:jc w:val="center"/>
              <w:rPr>
                <w:rFonts w:ascii="GHEA Grapalat" w:eastAsia="MS Mincho" w:hAnsi="GHEA Grapalat" w:cs="MS Mincho"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2020թ. փաստ.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A4723" w:rsidRPr="003709B4" w:rsidRDefault="00FA4723" w:rsidP="00543934">
            <w:pPr>
              <w:ind w:left="113" w:right="113"/>
              <w:jc w:val="center"/>
              <w:rPr>
                <w:rFonts w:ascii="GHEA Grapalat" w:eastAsia="MS Mincho" w:hAnsi="GHEA Grapalat" w:cs="MS Mincho"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2021թ. բյուջե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A4723" w:rsidRPr="003709B4" w:rsidRDefault="00FA4723" w:rsidP="00543934">
            <w:pPr>
              <w:ind w:left="113" w:right="113"/>
              <w:jc w:val="center"/>
              <w:rPr>
                <w:rFonts w:ascii="GHEA Grapalat" w:eastAsia="MS Mincho" w:hAnsi="GHEA Grapalat" w:cs="MS Mincho"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2022թ.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A4723" w:rsidRPr="003709B4" w:rsidRDefault="00FA4723" w:rsidP="00543934">
            <w:pPr>
              <w:ind w:left="113" w:right="113"/>
              <w:jc w:val="center"/>
              <w:rPr>
                <w:rFonts w:ascii="GHEA Grapalat" w:eastAsia="MS Mincho" w:hAnsi="GHEA Grapalat" w:cs="MS Mincho"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2023թ.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textDirection w:val="btLr"/>
          </w:tcPr>
          <w:p w:rsidR="00FA4723" w:rsidRPr="003709B4" w:rsidRDefault="00FA4723" w:rsidP="00543934">
            <w:pPr>
              <w:ind w:left="113" w:right="113"/>
              <w:jc w:val="center"/>
              <w:rPr>
                <w:rFonts w:ascii="GHEA Grapalat" w:eastAsia="MS Mincho" w:hAnsi="GHEA Grapalat" w:cs="MS Mincho"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2024թ.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2020թ. փաստ.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20121թ. բյուջե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2022թ.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2023թ.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2024թ.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2020թ. փաստ.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2021թ. բյուջե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2022թ.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2023թ.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textDirection w:val="btL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2024թ.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D9D9D9"/>
          </w:tcPr>
          <w:p w:rsidR="00FA4723" w:rsidRPr="003709B4" w:rsidRDefault="00FA4723" w:rsidP="00543934">
            <w:pPr>
              <w:rPr>
                <w:rFonts w:ascii="GHEA Grapalat" w:hAnsi="GHEA Grapalat" w:cs="Garamond"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 xml:space="preserve">Ընդամենը փոփոխության ենթարկված ծախսեր 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(հազ. դրամ)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vertAlign w:val="superscript"/>
              </w:rPr>
              <w:t>1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vertAlign w:val="superscript"/>
                <w:lang w:val="hy-AM"/>
              </w:rPr>
              <w:t>5</w:t>
            </w: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,</w:t>
            </w:r>
          </w:p>
          <w:p w:rsidR="00FA4723" w:rsidRPr="003709B4" w:rsidRDefault="00FA4723" w:rsidP="00543934">
            <w:pPr>
              <w:rPr>
                <w:rFonts w:ascii="GHEA Grapalat" w:hAnsi="GHEA Grapalat" w:cs="Garamond"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այդ թվում ըստ առանձին ծախսային տարրերի՝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1058771.0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1142954.9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1093673.1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1129497.3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1129611.2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Աշխատողներ աշխատավարձեր և հավելավճարներ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732949.2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718602.7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711924.7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718172.1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721118.6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Պարգևատրումներ,դրամական խրախուսումներ և հատուկ վճարներ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3709B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185848.1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3709B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198049.8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3709B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176728.0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3709B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197197.5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3709B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198023.5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Քաղացիական,դատական և պետական ծառայողների պարգևատրում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3709B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45257.5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3709B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45566.7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3709B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45240.7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3709B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45595.0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3709B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45927.3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Էներգետիկ ծառայություններ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1647.3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2894.3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/>
                <w:color w:val="000000" w:themeColor="text1"/>
              </w:rPr>
            </w:pPr>
          </w:p>
          <w:p w:rsidR="00FA4723" w:rsidRPr="003709B4" w:rsidRDefault="00FA4723" w:rsidP="00543934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 xml:space="preserve">  2894.3</w:t>
            </w:r>
          </w:p>
          <w:p w:rsidR="00FA4723" w:rsidRPr="003709B4" w:rsidRDefault="00FA4723" w:rsidP="00543934">
            <w:pPr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/>
                <w:color w:val="000000" w:themeColor="text1"/>
              </w:rPr>
            </w:pPr>
          </w:p>
          <w:p w:rsidR="00FA4723" w:rsidRPr="003709B4" w:rsidRDefault="00FA4723" w:rsidP="00543934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2894.3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/>
                <w:color w:val="000000" w:themeColor="text1"/>
              </w:rPr>
            </w:pPr>
          </w:p>
          <w:p w:rsidR="00FA4723" w:rsidRPr="003709B4" w:rsidRDefault="00FA4723" w:rsidP="00543934">
            <w:pPr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2894.3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Գազով ջեռուցման ծառայություն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 xml:space="preserve">        0.0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 xml:space="preserve"> 607.9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 xml:space="preserve">  607.9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 xml:space="preserve">  607.9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 xml:space="preserve">  607.9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Կապի ծառայություններ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5338.9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8017.7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6408.1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6408.1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6408.1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Ապահովագրական ծառայություններ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 xml:space="preserve">  354.0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 xml:space="preserve">  400.0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 xml:space="preserve">  400.0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 xml:space="preserve"> 400.0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 xml:space="preserve">   400.0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Ներքին գործուղումներ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2276.0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19869.5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15869.5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  <w:p w:rsidR="00FA4723" w:rsidRPr="003709B4" w:rsidRDefault="00FA4723" w:rsidP="00543934">
            <w:pPr>
              <w:rPr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19869.5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  <w:p w:rsidR="00FA4723" w:rsidRPr="003709B4" w:rsidRDefault="00FA4723" w:rsidP="00543934">
            <w:pPr>
              <w:rPr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19869.5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Արտասահմանյան գործուղումների գծով ծախսեր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0.0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56160.3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41160.3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45913.2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41922.5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Համակարգչային ծառայություններ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4669.7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4767.8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4567.8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4567.8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 xml:space="preserve"> 4567.8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Աշխատակազմի մասնագիտական զարգացման ծառայություններ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0.0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553.4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553.4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553.4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Տեղեկատվական ծառայություններ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431.5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820.0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680.0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680.0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680.0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Կառավարչական ծառայություններ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50.0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948.0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948.0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948.0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948.0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Ներկայացուցչական ծառայություններ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184.5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1500.0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1500.0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1500.0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1500.0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Կառավարչական ծառայություններ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50.0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948.0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948.0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948.0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948.0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Ընդհանուր բնույթի այլ ծառայություններ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420.0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970.0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420.0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420.0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420.0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Մեքենաների և սարքավորումների ընթացիկ նորոգում և պահպանում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2426.1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2590.0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2590.0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2590.0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2590.0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Գրասենյակային նյութեր և հագուստ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1509.8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4075.0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4075.0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4075.0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4075.0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Տրանդպորտային նյութեր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6882.3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9500.0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9500.0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9500.0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9500.0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Կենցաղային և հանրային սննդի նյութեր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2303.0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1221.7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1221.7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1221.7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1221.7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</w:tr>
      <w:tr w:rsidR="00FA4723" w:rsidRPr="003709B4" w:rsidTr="00746257">
        <w:tc>
          <w:tcPr>
            <w:tcW w:w="2535" w:type="dxa"/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Ընդհանուր բնույթի այլ ծառայություններ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420.0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970.0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420.0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420.0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420.0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</w:tr>
      <w:tr w:rsidR="00FA4723" w:rsidRPr="003709B4" w:rsidTr="00746257">
        <w:tc>
          <w:tcPr>
            <w:tcW w:w="2535" w:type="dxa"/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</w:p>
        </w:tc>
      </w:tr>
      <w:tr w:rsidR="00FA4723" w:rsidRPr="003709B4" w:rsidTr="00746257">
        <w:tc>
          <w:tcPr>
            <w:tcW w:w="2535" w:type="dxa"/>
            <w:shd w:val="clear" w:color="auto" w:fill="D9D9D9"/>
          </w:tcPr>
          <w:p w:rsidR="00FA4723" w:rsidRPr="003709B4" w:rsidRDefault="00FA4723" w:rsidP="00543934">
            <w:pPr>
              <w:rPr>
                <w:rFonts w:ascii="GHEA Grapalat" w:hAnsi="GHEA Grapalat" w:cs="Garamond"/>
                <w:bCs/>
                <w:color w:val="000000" w:themeColor="text1"/>
                <w:lang w:val="hy-AM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 xml:space="preserve">Ընդամենը փոփոխության չենթարկված ծախսեր 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(հազ. դրամ)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vertAlign w:val="superscript"/>
                <w:lang w:val="hy-AM"/>
              </w:rPr>
              <w:t>16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ind w:right="-90"/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14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33196.5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33196.7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3319.7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33196.7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33196.7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Գույքի և սարքավորումների վարձակալություն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33086.5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33086.7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33086.7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33086.7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33086.7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3709B4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Պարտադիր վճարներ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Ոչ գնային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Դր.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D9D9D9"/>
          </w:tcPr>
          <w:p w:rsidR="00FA4723" w:rsidRPr="003709B4" w:rsidRDefault="00FA4723" w:rsidP="00543934">
            <w:pPr>
              <w:rPr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Դր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109.8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110.0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110.0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110.0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/>
                <w:bCs/>
                <w:color w:val="000000" w:themeColor="text1"/>
              </w:rPr>
              <w:t>110.0</w:t>
            </w:r>
          </w:p>
        </w:tc>
      </w:tr>
      <w:tr w:rsidR="00FA4723" w:rsidRPr="003709B4" w:rsidTr="00746257">
        <w:tc>
          <w:tcPr>
            <w:tcW w:w="2535" w:type="dxa"/>
            <w:shd w:val="clear" w:color="auto" w:fill="D9D9D9"/>
          </w:tcPr>
          <w:p w:rsidR="00FA4723" w:rsidRPr="003709B4" w:rsidRDefault="00FA4723" w:rsidP="00543934">
            <w:pPr>
              <w:rPr>
                <w:rFonts w:ascii="GHEA Grapalat" w:hAnsi="GHEA Grapalat" w:cs="Garamond"/>
                <w:bCs/>
                <w:color w:val="000000" w:themeColor="text1"/>
                <w:lang w:val="hy-AM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 xml:space="preserve">ԸՆԴԱՄԵՆԸ 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</w:rPr>
              <w:t>(հազ. դրամ)</w:t>
            </w:r>
            <w:r w:rsidRPr="003709B4">
              <w:rPr>
                <w:rFonts w:ascii="GHEA Grapalat" w:eastAsia="MS Mincho" w:hAnsi="GHEA Grapalat" w:cs="MS Mincho"/>
                <w:color w:val="000000" w:themeColor="text1"/>
                <w:vertAlign w:val="superscript"/>
                <w:lang w:val="hy-AM"/>
              </w:rPr>
              <w:t>17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</w:rPr>
            </w:pPr>
            <w:r w:rsidRPr="003709B4">
              <w:rPr>
                <w:rFonts w:ascii="GHEA Grapalat" w:hAnsi="GHEA Grapalat" w:cs="Garamond"/>
                <w:bCs/>
                <w:color w:val="000000" w:themeColor="text1"/>
              </w:rPr>
              <w:t>X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1025574.3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1109758.2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1060476.4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1096300.6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4723" w:rsidRPr="003709B4" w:rsidRDefault="00FA4723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709B4">
              <w:rPr>
                <w:rFonts w:ascii="GHEA Grapalat" w:hAnsi="GHEA Grapalat"/>
                <w:color w:val="000000" w:themeColor="text1"/>
              </w:rPr>
              <w:t>1096414.5</w:t>
            </w:r>
          </w:p>
        </w:tc>
      </w:tr>
    </w:tbl>
    <w:p w:rsidR="00FA4723" w:rsidRPr="003709B4" w:rsidRDefault="00FA4723" w:rsidP="00FA4723">
      <w:pPr>
        <w:spacing w:after="120"/>
        <w:rPr>
          <w:rFonts w:ascii="GHEA Grapalat" w:hAnsi="GHEA Grapalat" w:cs="Garamond"/>
          <w:b/>
          <w:bCs/>
          <w:color w:val="000000" w:themeColor="text1"/>
          <w:lang w:val="hy-AM"/>
        </w:rPr>
      </w:pPr>
    </w:p>
    <w:p w:rsidR="00294758" w:rsidRPr="003709B4" w:rsidRDefault="00294758" w:rsidP="00294758">
      <w:pPr>
        <w:pStyle w:val="Text"/>
        <w:spacing w:before="120" w:after="120"/>
        <w:rPr>
          <w:rFonts w:ascii="GHEA Grapalat" w:hAnsi="GHEA Grapalat"/>
          <w:i/>
          <w:iCs/>
          <w:color w:val="000000" w:themeColor="text1"/>
          <w:kern w:val="16"/>
          <w:lang w:val="hy-AM"/>
        </w:rPr>
      </w:pPr>
    </w:p>
    <w:p w:rsidR="00294758" w:rsidRPr="003709B4" w:rsidRDefault="00294758" w:rsidP="00294758">
      <w:pPr>
        <w:pStyle w:val="Text"/>
        <w:spacing w:before="120" w:after="120"/>
        <w:rPr>
          <w:rFonts w:ascii="GHEA Grapalat" w:hAnsi="GHEA Grapalat"/>
          <w:i/>
          <w:iCs/>
          <w:color w:val="000000" w:themeColor="text1"/>
          <w:kern w:val="16"/>
          <w:lang w:val="hy-AM"/>
        </w:rPr>
      </w:pPr>
    </w:p>
    <w:p w:rsidR="00294758" w:rsidRPr="003709B4" w:rsidRDefault="00294758" w:rsidP="00294758">
      <w:pPr>
        <w:pStyle w:val="Text"/>
        <w:spacing w:before="120" w:after="120"/>
        <w:rPr>
          <w:rFonts w:ascii="GHEA Grapalat" w:hAnsi="GHEA Grapalat"/>
          <w:i/>
          <w:iCs/>
          <w:color w:val="000000" w:themeColor="text1"/>
          <w:kern w:val="16"/>
          <w:lang w:val="hy-AM"/>
        </w:rPr>
      </w:pPr>
    </w:p>
    <w:p w:rsidR="008B6F01" w:rsidRPr="003709B4" w:rsidRDefault="008B6F01" w:rsidP="00294758">
      <w:pPr>
        <w:pStyle w:val="Text"/>
        <w:spacing w:before="120" w:after="120"/>
        <w:rPr>
          <w:rFonts w:ascii="GHEA Grapalat" w:hAnsi="GHEA Grapalat"/>
          <w:i/>
          <w:iCs/>
          <w:color w:val="000000" w:themeColor="text1"/>
          <w:kern w:val="16"/>
          <w:lang w:val="hy-AM"/>
        </w:rPr>
      </w:pPr>
    </w:p>
    <w:p w:rsidR="008B6F01" w:rsidRPr="003709B4" w:rsidRDefault="008B6F01" w:rsidP="008B6F01">
      <w:pPr>
        <w:spacing w:after="120"/>
        <w:rPr>
          <w:rFonts w:ascii="GHEA Grapalat" w:hAnsi="GHEA Grapalat" w:cs="Garamond"/>
          <w:b/>
          <w:bCs/>
          <w:color w:val="000000" w:themeColor="text1"/>
          <w:lang w:val="hy-AM"/>
        </w:rPr>
      </w:pPr>
    </w:p>
    <w:p w:rsidR="008B6F01" w:rsidRPr="0078701A" w:rsidRDefault="008B6F01" w:rsidP="008B6F0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29" w:color="auto"/>
        </w:pBdr>
        <w:shd w:val="clear" w:color="auto" w:fill="D9D9D9"/>
        <w:spacing w:after="120"/>
        <w:ind w:hanging="851"/>
        <w:rPr>
          <w:rFonts w:ascii="GHEA Grapalat" w:hAnsi="GHEA Grapalat" w:cs="Garamond"/>
          <w:b/>
          <w:bCs/>
          <w:lang w:val="hy-AM"/>
        </w:rPr>
      </w:pPr>
      <w:r w:rsidRPr="0078701A">
        <w:rPr>
          <w:rFonts w:ascii="GHEA Grapalat" w:hAnsi="GHEA Grapalat" w:cs="Garamond"/>
          <w:b/>
          <w:bCs/>
        </w:rPr>
        <w:t xml:space="preserve">3. Ծախսերի ամփոփ գնահատականը՝ </w:t>
      </w:r>
    </w:p>
    <w:tbl>
      <w:tblPr>
        <w:tblW w:w="15449" w:type="dxa"/>
        <w:tblInd w:w="-9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13"/>
        <w:gridCol w:w="1252"/>
        <w:gridCol w:w="1236"/>
        <w:gridCol w:w="1236"/>
        <w:gridCol w:w="967"/>
        <w:gridCol w:w="1166"/>
        <w:gridCol w:w="1089"/>
        <w:gridCol w:w="18"/>
        <w:gridCol w:w="1218"/>
        <w:gridCol w:w="1236"/>
        <w:gridCol w:w="1718"/>
      </w:tblGrid>
      <w:tr w:rsidR="008B6F01" w:rsidRPr="0078701A" w:rsidTr="00543934">
        <w:trPr>
          <w:trHeight w:val="842"/>
        </w:trPr>
        <w:tc>
          <w:tcPr>
            <w:tcW w:w="4360" w:type="dxa"/>
            <w:vMerge w:val="restart"/>
            <w:shd w:val="clear" w:color="auto" w:fill="D9D9D9"/>
          </w:tcPr>
          <w:p w:rsidR="008B6F01" w:rsidRPr="0078701A" w:rsidRDefault="008B6F01" w:rsidP="00543934">
            <w:pPr>
              <w:jc w:val="center"/>
              <w:rPr>
                <w:rFonts w:ascii="GHEA Grapalat" w:hAnsi="GHEA Grapalat" w:cs="Garamond"/>
                <w:bCs/>
                <w:lang w:val="hy-AM"/>
              </w:rPr>
            </w:pPr>
            <w:r w:rsidRPr="0078701A">
              <w:rPr>
                <w:rFonts w:ascii="GHEA Grapalat" w:hAnsi="GHEA Grapalat" w:cs="Garamond"/>
                <w:bCs/>
                <w:lang w:val="hy-AM"/>
              </w:rPr>
              <w:t>Բյուջետային ծախսերի տնտեսագիտական դասակարգման հոդվածի անվանումը</w:t>
            </w:r>
          </w:p>
        </w:tc>
        <w:tc>
          <w:tcPr>
            <w:tcW w:w="372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B6F01" w:rsidRPr="0078701A" w:rsidRDefault="008B6F01" w:rsidP="00543934">
            <w:pPr>
              <w:jc w:val="center"/>
              <w:rPr>
                <w:rFonts w:ascii="GHEA Grapalat" w:hAnsi="GHEA Grapalat" w:cs="Garamond"/>
                <w:bCs/>
                <w:lang w:val="hy-AM"/>
              </w:rPr>
            </w:pPr>
            <w:r w:rsidRPr="0078701A">
              <w:rPr>
                <w:rFonts w:ascii="GHEA Grapalat" w:hAnsi="GHEA Grapalat" w:cs="Garamond"/>
                <w:bCs/>
                <w:lang w:val="hy-AM"/>
              </w:rPr>
              <w:t>Միջոցառման գծով հաշվարկված ծախսերը</w:t>
            </w:r>
            <w:r w:rsidRPr="0078701A">
              <w:rPr>
                <w:rFonts w:ascii="GHEA Grapalat" w:hAnsi="GHEA Grapalat" w:cs="Garamond"/>
                <w:bCs/>
                <w:vertAlign w:val="superscript"/>
                <w:lang w:val="hy-AM"/>
              </w:rPr>
              <w:t>22</w:t>
            </w:r>
            <w:r w:rsidRPr="0078701A">
              <w:rPr>
                <w:rFonts w:ascii="GHEA Grapalat" w:hAnsi="GHEA Grapalat" w:cs="Garamond"/>
                <w:bCs/>
                <w:lang w:val="hy-AM"/>
              </w:rPr>
              <w:t xml:space="preserve"> (հազ. դրամ)</w:t>
            </w:r>
          </w:p>
        </w:tc>
        <w:tc>
          <w:tcPr>
            <w:tcW w:w="32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:rsidR="008B6F01" w:rsidRPr="0078701A" w:rsidRDefault="008B6F01" w:rsidP="00543934">
            <w:pPr>
              <w:jc w:val="center"/>
              <w:rPr>
                <w:rFonts w:ascii="GHEA Grapalat" w:hAnsi="GHEA Grapalat" w:cs="Garamond"/>
                <w:bCs/>
                <w:lang w:val="hy-AM"/>
              </w:rPr>
            </w:pPr>
            <w:r w:rsidRPr="0078701A">
              <w:rPr>
                <w:rFonts w:ascii="GHEA Grapalat" w:hAnsi="GHEA Grapalat" w:cs="Garamond"/>
                <w:bCs/>
                <w:lang w:val="hy-AM"/>
              </w:rPr>
              <w:t>Ծախսային խնայողության գծով ամփոփ առաջարկը</w:t>
            </w:r>
            <w:r w:rsidRPr="0078701A">
              <w:rPr>
                <w:rFonts w:ascii="GHEA Grapalat" w:hAnsi="GHEA Grapalat" w:cs="Garamond"/>
                <w:bCs/>
                <w:vertAlign w:val="superscript"/>
                <w:lang w:val="hy-AM"/>
              </w:rPr>
              <w:t>23</w:t>
            </w:r>
            <w:r w:rsidRPr="0078701A">
              <w:rPr>
                <w:rFonts w:ascii="GHEA Grapalat" w:hAnsi="GHEA Grapalat" w:cs="Garamond"/>
                <w:bCs/>
                <w:lang w:val="hy-AM"/>
              </w:rPr>
              <w:t xml:space="preserve"> (հազ. դրամ) (+/-)</w:t>
            </w:r>
          </w:p>
        </w:tc>
        <w:tc>
          <w:tcPr>
            <w:tcW w:w="408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B6F01" w:rsidRPr="0078701A" w:rsidRDefault="008B6F01" w:rsidP="00543934">
            <w:pPr>
              <w:ind w:right="-110"/>
              <w:jc w:val="center"/>
              <w:rPr>
                <w:rFonts w:ascii="GHEA Grapalat" w:hAnsi="GHEA Grapalat" w:cs="Garamond"/>
                <w:bCs/>
                <w:lang w:val="hy-AM"/>
              </w:rPr>
            </w:pPr>
            <w:r w:rsidRPr="0078701A">
              <w:rPr>
                <w:rFonts w:ascii="GHEA Grapalat" w:hAnsi="GHEA Grapalat" w:cs="Garamond"/>
                <w:bCs/>
                <w:lang w:val="hy-AM"/>
              </w:rPr>
              <w:t>Միջոցառման գծով ծախսերը</w:t>
            </w:r>
            <w:r w:rsidRPr="0078701A">
              <w:rPr>
                <w:rFonts w:ascii="GHEA Grapalat" w:hAnsi="GHEA Grapalat" w:cs="Garamond"/>
                <w:bCs/>
                <w:vertAlign w:val="superscript"/>
                <w:lang w:val="hy-AM"/>
              </w:rPr>
              <w:t>24</w:t>
            </w:r>
            <w:r w:rsidRPr="0078701A">
              <w:rPr>
                <w:rFonts w:ascii="GHEA Grapalat" w:hAnsi="GHEA Grapalat" w:cs="Garamond"/>
                <w:bCs/>
                <w:lang w:val="hy-AM"/>
              </w:rPr>
              <w:t xml:space="preserve"> (հազ. դրամ)</w:t>
            </w:r>
          </w:p>
        </w:tc>
      </w:tr>
      <w:tr w:rsidR="008B6F01" w:rsidRPr="0078701A" w:rsidTr="00543934">
        <w:trPr>
          <w:trHeight w:val="282"/>
        </w:trPr>
        <w:tc>
          <w:tcPr>
            <w:tcW w:w="4360" w:type="dxa"/>
            <w:vMerge/>
            <w:shd w:val="clear" w:color="auto" w:fill="D9D9D9"/>
          </w:tcPr>
          <w:p w:rsidR="008B6F01" w:rsidRPr="0078701A" w:rsidRDefault="008B6F01" w:rsidP="00543934">
            <w:pPr>
              <w:jc w:val="center"/>
              <w:rPr>
                <w:rFonts w:ascii="GHEA Grapalat" w:hAnsi="GHEA Grapalat" w:cs="Garamond"/>
                <w:bCs/>
                <w:lang w:val="hy-AM"/>
              </w:rPr>
            </w:pPr>
          </w:p>
        </w:tc>
        <w:tc>
          <w:tcPr>
            <w:tcW w:w="125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8B6F01" w:rsidRPr="0078701A" w:rsidRDefault="008B6F01" w:rsidP="00543934">
            <w:pPr>
              <w:jc w:val="center"/>
              <w:rPr>
                <w:rFonts w:ascii="GHEA Grapalat" w:hAnsi="GHEA Grapalat" w:cs="Garamond"/>
                <w:bCs/>
              </w:rPr>
            </w:pPr>
            <w:r w:rsidRPr="0078701A">
              <w:rPr>
                <w:rFonts w:ascii="GHEA Grapalat" w:hAnsi="GHEA Grapalat" w:cs="Garamond"/>
                <w:bCs/>
              </w:rPr>
              <w:t>2022թ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B6F01" w:rsidRPr="0078701A" w:rsidRDefault="008B6F01" w:rsidP="00543934">
            <w:pPr>
              <w:jc w:val="center"/>
              <w:rPr>
                <w:rFonts w:ascii="GHEA Grapalat" w:hAnsi="GHEA Grapalat" w:cs="Garamond"/>
                <w:bCs/>
              </w:rPr>
            </w:pPr>
            <w:r w:rsidRPr="0078701A">
              <w:rPr>
                <w:rFonts w:ascii="GHEA Grapalat" w:hAnsi="GHEA Grapalat" w:cs="Garamond"/>
                <w:bCs/>
              </w:rPr>
              <w:t>2023թ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8B6F01" w:rsidRPr="0078701A" w:rsidRDefault="008B6F01" w:rsidP="00543934">
            <w:pPr>
              <w:jc w:val="center"/>
              <w:rPr>
                <w:rFonts w:ascii="GHEA Grapalat" w:hAnsi="GHEA Grapalat" w:cs="Garamond"/>
                <w:bCs/>
              </w:rPr>
            </w:pPr>
            <w:r w:rsidRPr="0078701A">
              <w:rPr>
                <w:rFonts w:ascii="GHEA Grapalat" w:hAnsi="GHEA Grapalat" w:cs="Garamond"/>
                <w:bCs/>
              </w:rPr>
              <w:t>2024թ</w:t>
            </w:r>
          </w:p>
        </w:tc>
        <w:tc>
          <w:tcPr>
            <w:tcW w:w="97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8B6F01" w:rsidRPr="0078701A" w:rsidRDefault="008B6F01" w:rsidP="00543934">
            <w:pPr>
              <w:jc w:val="center"/>
              <w:rPr>
                <w:rFonts w:ascii="GHEA Grapalat" w:hAnsi="GHEA Grapalat" w:cs="Garamond"/>
                <w:bCs/>
              </w:rPr>
            </w:pPr>
            <w:r w:rsidRPr="0078701A">
              <w:rPr>
                <w:rFonts w:ascii="GHEA Grapalat" w:hAnsi="GHEA Grapalat" w:cs="Garamond"/>
                <w:bCs/>
              </w:rPr>
              <w:t>2022թ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B6F01" w:rsidRPr="0078701A" w:rsidRDefault="008B6F01" w:rsidP="00543934">
            <w:pPr>
              <w:jc w:val="center"/>
              <w:rPr>
                <w:rFonts w:ascii="GHEA Grapalat" w:hAnsi="GHEA Grapalat" w:cs="Garamond"/>
                <w:bCs/>
              </w:rPr>
            </w:pPr>
            <w:r w:rsidRPr="0078701A">
              <w:rPr>
                <w:rFonts w:ascii="GHEA Grapalat" w:hAnsi="GHEA Grapalat" w:cs="Garamond"/>
                <w:bCs/>
              </w:rPr>
              <w:t>2023թ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8B6F01" w:rsidRPr="0078701A" w:rsidRDefault="008B6F01" w:rsidP="00543934">
            <w:pPr>
              <w:jc w:val="center"/>
              <w:rPr>
                <w:rFonts w:ascii="GHEA Grapalat" w:hAnsi="GHEA Grapalat" w:cs="Garamond"/>
                <w:bCs/>
              </w:rPr>
            </w:pPr>
            <w:r w:rsidRPr="0078701A">
              <w:rPr>
                <w:rFonts w:ascii="GHEA Grapalat" w:hAnsi="GHEA Grapalat" w:cs="Garamond"/>
                <w:bCs/>
              </w:rPr>
              <w:t>2024թ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8B6F01" w:rsidRPr="0078701A" w:rsidRDefault="008B6F01" w:rsidP="00543934">
            <w:pPr>
              <w:jc w:val="center"/>
              <w:rPr>
                <w:rFonts w:ascii="GHEA Grapalat" w:hAnsi="GHEA Grapalat" w:cs="Garamond"/>
                <w:bCs/>
              </w:rPr>
            </w:pPr>
            <w:r w:rsidRPr="0078701A">
              <w:rPr>
                <w:rFonts w:ascii="GHEA Grapalat" w:hAnsi="GHEA Grapalat" w:cs="Garamond"/>
                <w:bCs/>
              </w:rPr>
              <w:t>2022թ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B6F01" w:rsidRPr="0078701A" w:rsidRDefault="008B6F01" w:rsidP="00543934">
            <w:pPr>
              <w:jc w:val="center"/>
              <w:rPr>
                <w:rFonts w:ascii="GHEA Grapalat" w:hAnsi="GHEA Grapalat" w:cs="Garamond"/>
                <w:bCs/>
              </w:rPr>
            </w:pPr>
            <w:r w:rsidRPr="0078701A">
              <w:rPr>
                <w:rFonts w:ascii="GHEA Grapalat" w:hAnsi="GHEA Grapalat" w:cs="Garamond"/>
                <w:bCs/>
              </w:rPr>
              <w:t>2023թ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8B6F01" w:rsidRPr="0078701A" w:rsidRDefault="008B6F01" w:rsidP="00543934">
            <w:pPr>
              <w:jc w:val="center"/>
              <w:rPr>
                <w:rFonts w:ascii="GHEA Grapalat" w:hAnsi="GHEA Grapalat" w:cs="Garamond"/>
                <w:bCs/>
              </w:rPr>
            </w:pPr>
            <w:r w:rsidRPr="0078701A">
              <w:rPr>
                <w:rFonts w:ascii="GHEA Grapalat" w:hAnsi="GHEA Grapalat" w:cs="Garamond"/>
                <w:bCs/>
              </w:rPr>
              <w:t>2024թ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</w:tcPr>
          <w:p w:rsidR="008B6F01" w:rsidRPr="0078701A" w:rsidRDefault="008B6F01" w:rsidP="00543934">
            <w:pPr>
              <w:rPr>
                <w:rFonts w:ascii="GHEA Grapalat" w:hAnsi="GHEA Grapalat" w:cs="Garamond"/>
                <w:b/>
                <w:bCs/>
              </w:rPr>
            </w:pPr>
            <w:r w:rsidRPr="0078701A">
              <w:rPr>
                <w:rFonts w:ascii="GHEA Grapalat" w:hAnsi="GHEA Grapalat" w:cs="Garamond"/>
                <w:b/>
                <w:bCs/>
              </w:rPr>
              <w:t>Աշխատողներ</w:t>
            </w:r>
            <w:r>
              <w:rPr>
                <w:rFonts w:ascii="GHEA Grapalat" w:hAnsi="GHEA Grapalat" w:cs="Garamond"/>
                <w:b/>
                <w:bCs/>
              </w:rPr>
              <w:t xml:space="preserve"> աշխատավարձեր և հավելավճարներ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 w:rsidRPr="003A2E4A">
              <w:rPr>
                <w:rFonts w:ascii="GHEA Grapalat" w:hAnsi="GHEA Grapalat"/>
              </w:rPr>
              <w:t>711924.</w:t>
            </w:r>
            <w:r>
              <w:rPr>
                <w:rFonts w:ascii="GHEA Grapalat" w:hAnsi="GHEA Grapalat"/>
              </w:rPr>
              <w:t>7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 w:rsidRPr="003A2E4A">
              <w:rPr>
                <w:rFonts w:ascii="GHEA Grapalat" w:hAnsi="GHEA Grapalat"/>
              </w:rPr>
              <w:t>718172.</w:t>
            </w: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 w:rsidRPr="003A2E4A">
              <w:rPr>
                <w:rFonts w:ascii="GHEA Grapalat" w:hAnsi="GHEA Grapalat"/>
              </w:rPr>
              <w:t>721118.6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 w:rsidRPr="003A2E4A">
              <w:rPr>
                <w:rFonts w:ascii="GHEA Grapalat" w:hAnsi="GHEA Grapalat"/>
              </w:rPr>
              <w:t>711924.</w:t>
            </w:r>
            <w:r>
              <w:rPr>
                <w:rFonts w:ascii="GHEA Grapalat" w:hAnsi="GHEA Grapalat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 w:rsidRPr="003A2E4A">
              <w:rPr>
                <w:rFonts w:ascii="GHEA Grapalat" w:hAnsi="GHEA Grapalat"/>
              </w:rPr>
              <w:t>718172.</w:t>
            </w: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 w:rsidRPr="003A2E4A">
              <w:rPr>
                <w:rFonts w:ascii="GHEA Grapalat" w:hAnsi="GHEA Grapalat"/>
              </w:rPr>
              <w:t>721118.6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Pr="0078701A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78701A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Պարգևատրումներ,դրամական խրախուսումներ և հատուկ վճարներ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1B4D4C">
              <w:rPr>
                <w:rFonts w:ascii="GHEA Grapalat" w:hAnsi="GHEA Grapalat" w:cs="Calibri"/>
                <w:sz w:val="22"/>
                <w:szCs w:val="22"/>
              </w:rPr>
              <w:t>17672</w:t>
            </w:r>
            <w:r>
              <w:rPr>
                <w:rFonts w:ascii="GHEA Grapalat" w:hAnsi="GHEA Grapalat" w:cs="Calibri"/>
                <w:sz w:val="22"/>
                <w:szCs w:val="22"/>
              </w:rPr>
              <w:t>8.0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1B4D4C">
              <w:rPr>
                <w:rFonts w:ascii="GHEA Grapalat" w:hAnsi="GHEA Grapalat" w:cs="Calibri"/>
                <w:sz w:val="22"/>
                <w:szCs w:val="22"/>
              </w:rPr>
              <w:t>197197.5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1B4D4C">
              <w:rPr>
                <w:rFonts w:ascii="GHEA Grapalat" w:hAnsi="GHEA Grapalat" w:cs="Calibri"/>
                <w:sz w:val="22"/>
                <w:szCs w:val="22"/>
              </w:rPr>
              <w:t>198023.</w:t>
            </w:r>
            <w:r>
              <w:rPr>
                <w:rFonts w:ascii="GHEA Grapalat" w:hAnsi="GHEA Grapalat" w:cs="Calibri"/>
                <w:sz w:val="22"/>
                <w:szCs w:val="22"/>
              </w:rPr>
              <w:t>5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1B4D4C">
              <w:rPr>
                <w:rFonts w:ascii="GHEA Grapalat" w:hAnsi="GHEA Grapalat" w:cs="Calibri"/>
                <w:sz w:val="22"/>
                <w:szCs w:val="22"/>
              </w:rPr>
              <w:t>17672</w:t>
            </w:r>
            <w:r>
              <w:rPr>
                <w:rFonts w:ascii="GHEA Grapalat" w:hAnsi="GHEA Grapalat" w:cs="Calibri"/>
                <w:sz w:val="22"/>
                <w:szCs w:val="22"/>
              </w:rPr>
              <w:t>8.0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1B4D4C">
              <w:rPr>
                <w:rFonts w:ascii="GHEA Grapalat" w:hAnsi="GHEA Grapalat" w:cs="Calibri"/>
                <w:sz w:val="22"/>
                <w:szCs w:val="22"/>
              </w:rPr>
              <w:t>197197.5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1B4D4C">
              <w:rPr>
                <w:rFonts w:ascii="GHEA Grapalat" w:hAnsi="GHEA Grapalat" w:cs="Calibri"/>
                <w:sz w:val="22"/>
                <w:szCs w:val="22"/>
              </w:rPr>
              <w:t>198023.</w:t>
            </w:r>
            <w:r>
              <w:rPr>
                <w:rFonts w:ascii="GHEA Grapalat" w:hAnsi="GHEA Grapalat" w:cs="Calibri"/>
                <w:sz w:val="22"/>
                <w:szCs w:val="22"/>
              </w:rPr>
              <w:t>5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Pr="0078701A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78701A">
              <w:rPr>
                <w:rFonts w:ascii="GHEA Grapalat" w:hAnsi="GHEA Grapalat"/>
                <w:b/>
                <w:bCs/>
                <w:iCs/>
                <w:color w:val="000000" w:themeColor="text1"/>
              </w:rPr>
              <w:t>Քաղացիական,դատական և պետական ծառայողների պարգևատրում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1B4D4C">
              <w:rPr>
                <w:rFonts w:ascii="GHEA Grapalat" w:hAnsi="GHEA Grapalat" w:cs="Calibri"/>
                <w:sz w:val="22"/>
                <w:szCs w:val="22"/>
              </w:rPr>
              <w:t>45240.</w:t>
            </w:r>
            <w:r>
              <w:rPr>
                <w:rFonts w:ascii="GHEA Grapalat" w:hAnsi="GHEA Grapalat" w:cs="Calibri"/>
                <w:sz w:val="22"/>
                <w:szCs w:val="22"/>
              </w:rPr>
              <w:t>7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1B4D4C">
              <w:rPr>
                <w:rFonts w:ascii="GHEA Grapalat" w:hAnsi="GHEA Grapalat" w:cs="Calibri"/>
                <w:sz w:val="22"/>
                <w:szCs w:val="22"/>
              </w:rPr>
              <w:t>45595.0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1B4D4C">
              <w:rPr>
                <w:rFonts w:ascii="GHEA Grapalat" w:hAnsi="GHEA Grapalat" w:cs="Calibri"/>
                <w:sz w:val="22"/>
                <w:szCs w:val="22"/>
              </w:rPr>
              <w:t>45927.3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1B4D4C">
              <w:rPr>
                <w:rFonts w:ascii="GHEA Grapalat" w:hAnsi="GHEA Grapalat" w:cs="Calibri"/>
                <w:sz w:val="22"/>
                <w:szCs w:val="22"/>
              </w:rPr>
              <w:t>45240.</w:t>
            </w:r>
            <w:r>
              <w:rPr>
                <w:rFonts w:ascii="GHEA Grapalat" w:hAnsi="GHEA Grapalat" w:cs="Calibri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1B4D4C">
              <w:rPr>
                <w:rFonts w:ascii="GHEA Grapalat" w:hAnsi="GHEA Grapalat" w:cs="Calibri"/>
                <w:sz w:val="22"/>
                <w:szCs w:val="22"/>
              </w:rPr>
              <w:t>45595.0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1B4D4C">
              <w:rPr>
                <w:rFonts w:ascii="GHEA Grapalat" w:hAnsi="GHEA Grapalat" w:cs="Calibri"/>
                <w:sz w:val="22"/>
                <w:szCs w:val="22"/>
              </w:rPr>
              <w:t>45927.3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Pr="0078701A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78701A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Էներգետիկ ծառայություններ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3502.2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A87139" w:rsidRDefault="008B6F01" w:rsidP="00543934">
            <w:pPr>
              <w:jc w:val="center"/>
              <w:rPr>
                <w:rFonts w:ascii="GHEA Grapalat" w:hAnsi="GHEA Grapalat"/>
              </w:rPr>
            </w:pPr>
            <w:r w:rsidRPr="00A87139">
              <w:rPr>
                <w:rFonts w:ascii="GHEA Grapalat" w:hAnsi="GHEA Grapalat"/>
              </w:rPr>
              <w:t>3502.2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Pr="00A87139" w:rsidRDefault="008B6F01" w:rsidP="00543934">
            <w:pPr>
              <w:rPr>
                <w:rFonts w:ascii="GHEA Grapalat" w:hAnsi="GHEA Grapalat"/>
                <w:lang w:val="en-GB"/>
              </w:rPr>
            </w:pPr>
            <w:r w:rsidRPr="00A87139">
              <w:rPr>
                <w:rFonts w:ascii="GHEA Grapalat" w:hAnsi="GHEA Grapalat"/>
                <w:lang w:val="en-GB"/>
              </w:rPr>
              <w:t>3502.0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3502.2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A87139" w:rsidRDefault="008B6F01" w:rsidP="00543934">
            <w:pPr>
              <w:jc w:val="center"/>
              <w:rPr>
                <w:rFonts w:ascii="GHEA Grapalat" w:hAnsi="GHEA Grapalat"/>
              </w:rPr>
            </w:pPr>
            <w:r w:rsidRPr="00A87139">
              <w:rPr>
                <w:rFonts w:ascii="GHEA Grapalat" w:hAnsi="GHEA Grapalat"/>
              </w:rPr>
              <w:t>3502.2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Pr="00A87139" w:rsidRDefault="008B6F01" w:rsidP="00543934">
            <w:pPr>
              <w:rPr>
                <w:rFonts w:ascii="GHEA Grapalat" w:hAnsi="GHEA Grapalat"/>
                <w:lang w:val="en-GB"/>
              </w:rPr>
            </w:pPr>
            <w:r w:rsidRPr="00A87139">
              <w:rPr>
                <w:rFonts w:ascii="GHEA Grapalat" w:hAnsi="GHEA Grapalat"/>
                <w:lang w:val="en-GB"/>
              </w:rPr>
              <w:t>3502.0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Pr="0078701A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>
              <w:rPr>
                <w:rFonts w:ascii="GHEA Grapalat" w:hAnsi="GHEA Grapalat"/>
                <w:b/>
                <w:bCs/>
                <w:iCs/>
                <w:color w:val="000000" w:themeColor="text1"/>
              </w:rPr>
              <w:t>Կապի ծառայություններ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6408.1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6408.1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Pr="00A87139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>6408.1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6408.1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6408.1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Pr="00A87139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>6408.1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Pr="0078701A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78701A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Ապահովագրական ծառայություններ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400.0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400.0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400.0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400.0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400.0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400.0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Pr="0078701A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78701A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Գույքի և սարքավորումների վարձակալություն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33086.7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33086.7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 xml:space="preserve"> </w:t>
            </w:r>
            <w:r w:rsidRPr="00465EFB">
              <w:rPr>
                <w:rFonts w:ascii="GHEA Grapalat" w:hAnsi="GHEA Grapalat"/>
              </w:rPr>
              <w:t>33086.7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33086.7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33086.7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 xml:space="preserve"> </w:t>
            </w:r>
            <w:r w:rsidRPr="00465EFB">
              <w:rPr>
                <w:rFonts w:ascii="GHEA Grapalat" w:hAnsi="GHEA Grapalat"/>
              </w:rPr>
              <w:t>33086.7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Pr="0078701A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78701A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Ներքին գործուղումներ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15869.5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19869.5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19869.5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15869.5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19869.5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19869.5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Pr="0078701A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78701A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Արտասահմանյան գործուղումների գծով ծախսեր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41160.3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45913.2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41922.5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41160.3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45913.2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41922.5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Pr="0078701A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78701A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Համակարգչային ծառայություններ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4597.8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4567.8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4597.8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4597.8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4567.8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4597.8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Pr="0078701A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>
              <w:rPr>
                <w:rFonts w:ascii="GHEA Grapalat" w:hAnsi="GHEA Grapalat"/>
                <w:b/>
                <w:bCs/>
                <w:iCs/>
                <w:color w:val="000000" w:themeColor="text1"/>
              </w:rPr>
              <w:t>Աշխատակազմի մասնագիտական զարգացման ծառայություններ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553.4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553.4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 xml:space="preserve">    553.4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553.4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553.4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 xml:space="preserve">    553.4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Pr="0078701A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78701A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Տեղեկատվական ծառայություններ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680.0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680.0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t>680.0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680.0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680.0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t>680.0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Pr="0078701A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78701A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Կառավարչական ծառայություններ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948.0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948.0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948.0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948.0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948.0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948.0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Pr="0078701A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>
              <w:rPr>
                <w:rFonts w:ascii="GHEA Grapalat" w:hAnsi="GHEA Grapalat"/>
                <w:b/>
                <w:bCs/>
                <w:iCs/>
                <w:color w:val="000000" w:themeColor="text1"/>
              </w:rPr>
              <w:t>Ներկայացուցչական ծառայություններ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1500.0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1500.0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1500.0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1500.0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1500.0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1500.0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Pr="0078701A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 w:rsidRPr="0078701A">
              <w:rPr>
                <w:rFonts w:ascii="GHEA Grapalat" w:hAnsi="GHEA Grapalat"/>
                <w:b/>
                <w:bCs/>
                <w:iCs/>
                <w:color w:val="000000" w:themeColor="text1"/>
              </w:rPr>
              <w:t>Կառավարչական ծառայություններ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948.0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948.</w:t>
            </w:r>
            <w:r w:rsidRPr="001B4D4C">
              <w:rPr>
                <w:rFonts w:ascii="GHEA Grapalat" w:hAnsi="GHEA Grapalat" w:cs="Calibri"/>
                <w:sz w:val="22"/>
                <w:szCs w:val="22"/>
              </w:rPr>
              <w:t>0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948.0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948.0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948.</w:t>
            </w:r>
            <w:r w:rsidRPr="001B4D4C">
              <w:rPr>
                <w:rFonts w:ascii="GHEA Grapalat" w:hAnsi="GHEA Grapalat" w:cs="Calibri"/>
                <w:sz w:val="22"/>
                <w:szCs w:val="22"/>
              </w:rPr>
              <w:t>0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948.0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>
              <w:rPr>
                <w:rFonts w:ascii="GHEA Grapalat" w:hAnsi="GHEA Grapalat"/>
                <w:b/>
                <w:bCs/>
                <w:iCs/>
                <w:color w:val="000000" w:themeColor="text1"/>
              </w:rPr>
              <w:t>Ընդհանուր բնույթի այլ ծառայություններ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420.0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420.0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420.0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420.0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420.0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420.0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>
              <w:rPr>
                <w:rFonts w:ascii="GHEA Grapalat" w:hAnsi="GHEA Grapalat"/>
                <w:b/>
                <w:bCs/>
                <w:iCs/>
                <w:color w:val="000000" w:themeColor="text1"/>
              </w:rPr>
              <w:t>Մեքենաների և սարքավորումների ընթացիկ նորոգում և պահպանում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2590.0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2590.0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2590.0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2590.0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2590.0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2590.0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>
              <w:rPr>
                <w:rFonts w:ascii="GHEA Grapalat" w:hAnsi="GHEA Grapalat"/>
                <w:b/>
                <w:bCs/>
                <w:iCs/>
                <w:color w:val="000000" w:themeColor="text1"/>
              </w:rPr>
              <w:t>Գրասենյակային նյութեր և հագուստ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4075.0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4075.0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4075.0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4075.0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4075.0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rPr>
                <w:rFonts w:ascii="GHEA Grapalat" w:hAnsi="GHEA Grapalat"/>
              </w:rPr>
              <w:t>4075.0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>
              <w:rPr>
                <w:rFonts w:ascii="GHEA Grapalat" w:hAnsi="GHEA Grapalat"/>
                <w:b/>
                <w:bCs/>
                <w:iCs/>
                <w:color w:val="000000" w:themeColor="text1"/>
              </w:rPr>
              <w:t>Տրանդպորտային նյութեր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9500.0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9500.0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t>9500.0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9500.0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3A2E4A" w:rsidRDefault="008B6F01" w:rsidP="005439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9500.0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t>9500.0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  <w:vAlign w:val="center"/>
          </w:tcPr>
          <w:p w:rsidR="008B6F01" w:rsidRDefault="008B6F01" w:rsidP="00543934">
            <w:pPr>
              <w:rPr>
                <w:rFonts w:ascii="GHEA Grapalat" w:hAnsi="GHEA Grapalat"/>
                <w:b/>
                <w:bCs/>
                <w:iCs/>
                <w:color w:val="000000" w:themeColor="text1"/>
              </w:rPr>
            </w:pPr>
            <w:r>
              <w:rPr>
                <w:rFonts w:ascii="GHEA Grapalat" w:hAnsi="GHEA Grapalat"/>
                <w:b/>
                <w:bCs/>
                <w:iCs/>
                <w:color w:val="000000" w:themeColor="text1"/>
              </w:rPr>
              <w:t>Կենցաղային և հանրային սննդի նյութեր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1212.1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1212.1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t>1212.1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1212.1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01" w:rsidRPr="001B4D4C" w:rsidRDefault="008B6F01" w:rsidP="0054393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1212.1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r>
              <w:t>1212.1</w:t>
            </w:r>
          </w:p>
        </w:tc>
      </w:tr>
      <w:tr w:rsidR="008B6F01" w:rsidRPr="0078701A" w:rsidTr="00543934">
        <w:tc>
          <w:tcPr>
            <w:tcW w:w="4360" w:type="dxa"/>
            <w:shd w:val="clear" w:color="auto" w:fill="auto"/>
          </w:tcPr>
          <w:p w:rsidR="008B6F01" w:rsidRPr="0078701A" w:rsidRDefault="008B6F01" w:rsidP="00543934">
            <w:pPr>
              <w:rPr>
                <w:rFonts w:ascii="GHEA Grapalat" w:hAnsi="GHEA Grapalat" w:cs="Garamond"/>
                <w:bCs/>
                <w:i/>
              </w:rPr>
            </w:pPr>
            <w:r>
              <w:rPr>
                <w:rFonts w:ascii="GHEA Grapalat" w:hAnsi="GHEA Grapalat"/>
                <w:b/>
                <w:bCs/>
                <w:iCs/>
                <w:color w:val="000000" w:themeColor="text1"/>
              </w:rPr>
              <w:t>Պարտադիր վճարներ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</w:tcPr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>110.0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>110.0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>110.0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lang w:val="en-GB"/>
              </w:rPr>
            </w:pPr>
          </w:p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 xml:space="preserve">  0.0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 0.0              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Default="008B6F01" w:rsidP="00543934">
            <w:pPr>
              <w:rPr>
                <w:rFonts w:ascii="Sylfaen" w:hAnsi="Sylfaen"/>
                <w:lang w:val="hy-AM"/>
              </w:rPr>
            </w:pPr>
          </w:p>
          <w:p w:rsidR="008B6F01" w:rsidRPr="00CC7AD7" w:rsidRDefault="008B6F01" w:rsidP="00543934">
            <w:pPr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en-GB"/>
              </w:rPr>
              <w:t xml:space="preserve">   0.0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>110.0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>110.0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Pr="000A715D" w:rsidRDefault="008B6F01" w:rsidP="00543934">
            <w:pPr>
              <w:rPr>
                <w:lang w:val="en-GB"/>
              </w:rPr>
            </w:pPr>
            <w:r>
              <w:rPr>
                <w:lang w:val="en-GB"/>
              </w:rPr>
              <w:t>110.0</w:t>
            </w:r>
          </w:p>
        </w:tc>
      </w:tr>
      <w:tr w:rsidR="008B6F01" w:rsidRPr="00970EC9" w:rsidTr="00543934">
        <w:tc>
          <w:tcPr>
            <w:tcW w:w="4360" w:type="dxa"/>
            <w:shd w:val="clear" w:color="auto" w:fill="D9D9D9"/>
          </w:tcPr>
          <w:p w:rsidR="008B6F01" w:rsidRPr="00970EC9" w:rsidRDefault="008B6F01" w:rsidP="00543934">
            <w:pPr>
              <w:jc w:val="both"/>
              <w:rPr>
                <w:b/>
                <w:lang w:val="hy-AM"/>
              </w:rPr>
            </w:pPr>
            <w:r w:rsidRPr="00970EC9">
              <w:rPr>
                <w:rFonts w:ascii="GHEA Grapalat" w:hAnsi="GHEA Grapalat" w:cs="Garamond"/>
                <w:b/>
                <w:bCs/>
                <w:lang w:val="hy-AM"/>
              </w:rPr>
              <w:t>Ընդամենը</w:t>
            </w:r>
          </w:p>
        </w:tc>
        <w:tc>
          <w:tcPr>
            <w:tcW w:w="1253" w:type="dxa"/>
            <w:tcBorders>
              <w:right w:val="single" w:sz="4" w:space="0" w:color="auto"/>
            </w:tcBorders>
            <w:shd w:val="clear" w:color="auto" w:fill="auto"/>
          </w:tcPr>
          <w:p w:rsidR="008B6F01" w:rsidRPr="00970EC9" w:rsidRDefault="008B6F01" w:rsidP="00543934">
            <w:pPr>
              <w:rPr>
                <w:b/>
                <w:lang w:val="en-GB"/>
              </w:rPr>
            </w:pPr>
            <w:r w:rsidRPr="00970EC9">
              <w:rPr>
                <w:b/>
                <w:lang w:val="en-GB"/>
              </w:rPr>
              <w:t>1060476.5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Pr="00970EC9" w:rsidRDefault="008B6F01" w:rsidP="00543934">
            <w:pPr>
              <w:rPr>
                <w:b/>
                <w:lang w:val="en-GB"/>
              </w:rPr>
            </w:pPr>
            <w:r w:rsidRPr="00970EC9">
              <w:rPr>
                <w:b/>
                <w:lang w:val="en-GB"/>
              </w:rPr>
              <w:t>1096300.6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shd w:val="clear" w:color="auto" w:fill="auto"/>
          </w:tcPr>
          <w:p w:rsidR="008B6F01" w:rsidRPr="00970EC9" w:rsidRDefault="008B6F01" w:rsidP="00543934">
            <w:pPr>
              <w:rPr>
                <w:b/>
                <w:lang w:val="en-GB"/>
              </w:rPr>
            </w:pPr>
            <w:r w:rsidRPr="00970EC9">
              <w:rPr>
                <w:b/>
                <w:lang w:val="en-GB"/>
              </w:rPr>
              <w:t>1096414.7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shd w:val="clear" w:color="auto" w:fill="auto"/>
          </w:tcPr>
          <w:p w:rsidR="008B6F01" w:rsidRPr="00970EC9" w:rsidRDefault="008B6F01" w:rsidP="00543934">
            <w:pPr>
              <w:rPr>
                <w:b/>
                <w:lang w:val="hy-AM"/>
              </w:rPr>
            </w:pP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Pr="00970EC9" w:rsidRDefault="008B6F01" w:rsidP="00543934">
            <w:pPr>
              <w:rPr>
                <w:b/>
                <w:lang w:val="hy-AM"/>
              </w:rPr>
            </w:pP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auto"/>
          </w:tcPr>
          <w:p w:rsidR="008B6F01" w:rsidRPr="00970EC9" w:rsidRDefault="008B6F01" w:rsidP="00543934">
            <w:pPr>
              <w:rPr>
                <w:b/>
                <w:lang w:val="hy-AM"/>
              </w:rPr>
            </w:pP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B6F01" w:rsidRPr="00970EC9" w:rsidRDefault="008B6F01" w:rsidP="00543934">
            <w:pPr>
              <w:rPr>
                <w:b/>
                <w:lang w:val="en-GB"/>
              </w:rPr>
            </w:pPr>
            <w:r w:rsidRPr="00970EC9">
              <w:rPr>
                <w:b/>
                <w:lang w:val="en-GB"/>
              </w:rPr>
              <w:t>1060476.5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6F01" w:rsidRPr="00970EC9" w:rsidRDefault="008B6F01" w:rsidP="00543934">
            <w:pPr>
              <w:rPr>
                <w:b/>
                <w:lang w:val="en-GB"/>
              </w:rPr>
            </w:pPr>
            <w:r w:rsidRPr="00970EC9">
              <w:rPr>
                <w:b/>
                <w:lang w:val="en-GB"/>
              </w:rPr>
              <w:t>1096300.6</w:t>
            </w:r>
          </w:p>
        </w:tc>
        <w:tc>
          <w:tcPr>
            <w:tcW w:w="1763" w:type="dxa"/>
            <w:tcBorders>
              <w:left w:val="single" w:sz="4" w:space="0" w:color="auto"/>
            </w:tcBorders>
            <w:shd w:val="clear" w:color="auto" w:fill="auto"/>
          </w:tcPr>
          <w:p w:rsidR="008B6F01" w:rsidRPr="00970EC9" w:rsidRDefault="008B6F01" w:rsidP="00543934">
            <w:pPr>
              <w:rPr>
                <w:b/>
                <w:lang w:val="en-GB"/>
              </w:rPr>
            </w:pPr>
            <w:r w:rsidRPr="00970EC9">
              <w:rPr>
                <w:b/>
                <w:lang w:val="en-GB"/>
              </w:rPr>
              <w:t>1096414.7</w:t>
            </w:r>
          </w:p>
        </w:tc>
      </w:tr>
    </w:tbl>
    <w:p w:rsidR="008B6F01" w:rsidRPr="00970EC9" w:rsidRDefault="008B6F01" w:rsidP="008B6F01">
      <w:pPr>
        <w:rPr>
          <w:b/>
          <w:lang w:val="hy-AM"/>
        </w:rPr>
      </w:pPr>
    </w:p>
    <w:p w:rsidR="00294758" w:rsidRDefault="00294758" w:rsidP="00294758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294758" w:rsidRDefault="00294758" w:rsidP="00294758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294758" w:rsidRDefault="00294758" w:rsidP="00294758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294758" w:rsidRDefault="00294758" w:rsidP="00294758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30731B" w:rsidRDefault="0030731B" w:rsidP="00294758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30731B" w:rsidRDefault="0030731B" w:rsidP="00294758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265CE1" w:rsidRDefault="00265CE1" w:rsidP="00294758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265CE1" w:rsidRDefault="00265CE1" w:rsidP="00294758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265CE1" w:rsidRDefault="00265CE1" w:rsidP="00294758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CF09F3" w:rsidRDefault="00CF09F3" w:rsidP="00294758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CF09F3" w:rsidRDefault="00CF09F3" w:rsidP="00294758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CF09F3" w:rsidRDefault="00CF09F3" w:rsidP="00294758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CF09F3" w:rsidRDefault="00CF09F3" w:rsidP="00294758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CF09F3" w:rsidRDefault="00CF09F3" w:rsidP="00294758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D512F2" w:rsidRDefault="00D512F2" w:rsidP="00D512F2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</w:p>
    <w:p w:rsidR="00CF09F3" w:rsidRPr="0078701A" w:rsidRDefault="00CF09F3" w:rsidP="00746F97">
      <w:pPr>
        <w:pStyle w:val="Text"/>
        <w:spacing w:after="0"/>
        <w:ind w:hanging="426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</w:p>
    <w:p w:rsidR="00D512F2" w:rsidRPr="0078701A" w:rsidRDefault="00D512F2" w:rsidP="00D512F2">
      <w:pPr>
        <w:pStyle w:val="Text"/>
        <w:spacing w:after="0"/>
        <w:outlineLvl w:val="1"/>
        <w:rPr>
          <w:rFonts w:ascii="GHEA Grapalat" w:hAnsi="GHEA Grapalat" w:cs="Sylfaen"/>
          <w:b/>
          <w:iCs/>
          <w:sz w:val="24"/>
          <w:szCs w:val="24"/>
          <w:lang w:val="hy-AM"/>
        </w:rPr>
      </w:pPr>
      <w:r w:rsidRPr="0078701A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3. Բյուջետային ծրագրերի և ակնկալվող արդյունքների ներկայացման ձևաչափ</w:t>
      </w:r>
    </w:p>
    <w:p w:rsidR="00D512F2" w:rsidRPr="0078701A" w:rsidRDefault="00D512F2" w:rsidP="00D512F2">
      <w:pPr>
        <w:pStyle w:val="Graphic"/>
        <w:rPr>
          <w:rFonts w:ascii="Sylfaen" w:hAnsi="Sylfaen"/>
          <w:sz w:val="24"/>
          <w:szCs w:val="24"/>
          <w:lang w:val="hy-AM"/>
        </w:rPr>
      </w:pPr>
    </w:p>
    <w:tbl>
      <w:tblPr>
        <w:tblW w:w="14225" w:type="dxa"/>
        <w:tblInd w:w="87" w:type="dxa"/>
        <w:tblLook w:val="04A0" w:firstRow="1" w:lastRow="0" w:firstColumn="1" w:lastColumn="0" w:noHBand="0" w:noVBand="1"/>
      </w:tblPr>
      <w:tblGrid>
        <w:gridCol w:w="4440"/>
        <w:gridCol w:w="9785"/>
      </w:tblGrid>
      <w:tr w:rsidR="00D512F2" w:rsidRPr="0078701A" w:rsidTr="00B93929">
        <w:trPr>
          <w:trHeight w:val="30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512F2" w:rsidRPr="0078701A" w:rsidRDefault="00D512F2" w:rsidP="00543934">
            <w:pPr>
              <w:rPr>
                <w:rFonts w:ascii="GHEA Grapalat" w:hAnsi="GHEA Grapalat"/>
                <w:color w:val="000000"/>
                <w:lang w:val="hy-AM"/>
              </w:rPr>
            </w:pPr>
            <w:r w:rsidRPr="0078701A">
              <w:rPr>
                <w:rFonts w:ascii="GHEA Grapalat" w:hAnsi="GHEA Grapalat" w:cs="Sylfaen"/>
                <w:color w:val="000000"/>
                <w:lang w:val="hy-AM"/>
              </w:rPr>
              <w:t>Պետական</w:t>
            </w:r>
            <w:r w:rsidRPr="0078701A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78701A">
              <w:rPr>
                <w:rFonts w:ascii="GHEA Grapalat" w:hAnsi="GHEA Grapalat" w:cs="Sylfaen"/>
                <w:color w:val="000000"/>
                <w:lang w:val="hy-AM"/>
              </w:rPr>
              <w:t>մարմնի</w:t>
            </w:r>
            <w:r w:rsidRPr="0078701A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78701A">
              <w:rPr>
                <w:rFonts w:ascii="GHEA Grapalat" w:hAnsi="GHEA Grapalat" w:cs="Sylfaen"/>
                <w:color w:val="000000"/>
                <w:lang w:val="hy-AM"/>
              </w:rPr>
              <w:t>անվանումը՝</w:t>
            </w:r>
          </w:p>
        </w:tc>
        <w:tc>
          <w:tcPr>
            <w:tcW w:w="9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2F2" w:rsidRPr="0078701A" w:rsidRDefault="00D512F2" w:rsidP="00543934">
            <w:pPr>
              <w:rPr>
                <w:rFonts w:ascii="GHEA Grapalat" w:hAnsi="GHEA Grapalat"/>
                <w:iCs/>
                <w:color w:val="000000"/>
                <w:lang w:val="en-GB"/>
              </w:rPr>
            </w:pPr>
            <w:r w:rsidRPr="0078701A">
              <w:rPr>
                <w:rFonts w:ascii="GHEA Grapalat" w:hAnsi="GHEA Grapalat"/>
                <w:iCs/>
                <w:color w:val="000000"/>
                <w:lang w:val="en-GB"/>
              </w:rPr>
              <w:t>ՀԱՅԱՍՏԱՆԻ ՀԱՆՐԱՊԵՏՈՒԹՅԱՆ ՀԱՇՎԵՔՆՆԻՉ ՊԱԼԱՏ</w:t>
            </w:r>
          </w:p>
        </w:tc>
      </w:tr>
    </w:tbl>
    <w:p w:rsidR="00D512F2" w:rsidRPr="0078701A" w:rsidRDefault="00D512F2" w:rsidP="00D512F2">
      <w:pPr>
        <w:tabs>
          <w:tab w:val="left" w:pos="4527"/>
        </w:tabs>
        <w:ind w:left="87"/>
        <w:rPr>
          <w:rFonts w:ascii="GHEA Grapalat" w:hAnsi="GHEA Grapalat"/>
          <w:color w:val="000000"/>
          <w:lang w:val="hy-AM"/>
        </w:rPr>
      </w:pPr>
      <w:r w:rsidRPr="0078701A">
        <w:rPr>
          <w:rFonts w:ascii="GHEA Grapalat" w:hAnsi="GHEA Grapalat"/>
          <w:color w:val="000000"/>
          <w:lang w:val="hy-AM"/>
        </w:rPr>
        <w:tab/>
      </w:r>
    </w:p>
    <w:p w:rsidR="00D512F2" w:rsidRPr="0078701A" w:rsidRDefault="00D512F2" w:rsidP="00D512F2">
      <w:pPr>
        <w:rPr>
          <w:rFonts w:ascii="GHEA Grapalat" w:hAnsi="GHEA Grapalat"/>
          <w:b/>
          <w:bCs/>
          <w:lang w:val="hy-AM"/>
        </w:rPr>
      </w:pPr>
      <w:r w:rsidRPr="0078701A">
        <w:rPr>
          <w:rFonts w:ascii="GHEA Grapalat" w:hAnsi="GHEA Grapalat" w:cs="Sylfaen"/>
          <w:b/>
          <w:bCs/>
          <w:lang w:val="hy-AM"/>
        </w:rPr>
        <w:t>ՄԱՍ</w:t>
      </w:r>
      <w:r w:rsidRPr="0078701A">
        <w:rPr>
          <w:rFonts w:ascii="GHEA Grapalat" w:hAnsi="GHEA Grapalat"/>
          <w:b/>
          <w:bCs/>
          <w:lang w:val="hy-AM"/>
        </w:rPr>
        <w:t xml:space="preserve"> 1. </w:t>
      </w:r>
      <w:r w:rsidRPr="0078701A">
        <w:rPr>
          <w:rFonts w:ascii="GHEA Grapalat" w:hAnsi="GHEA Grapalat" w:cs="Sylfaen"/>
          <w:b/>
          <w:bCs/>
          <w:lang w:val="hy-AM"/>
        </w:rPr>
        <w:t>ՊԵՏԱԿԱՆ</w:t>
      </w:r>
      <w:r w:rsidRPr="0078701A">
        <w:rPr>
          <w:rFonts w:ascii="GHEA Grapalat" w:hAnsi="GHEA Grapalat"/>
          <w:b/>
          <w:bCs/>
          <w:lang w:val="hy-AM"/>
        </w:rPr>
        <w:t xml:space="preserve"> </w:t>
      </w:r>
      <w:r w:rsidRPr="0078701A">
        <w:rPr>
          <w:rFonts w:ascii="GHEA Grapalat" w:hAnsi="GHEA Grapalat" w:cs="Sylfaen"/>
          <w:b/>
          <w:bCs/>
          <w:lang w:val="hy-AM"/>
        </w:rPr>
        <w:t>ՄԱՐՄՆԻ</w:t>
      </w:r>
      <w:r w:rsidRPr="0078701A">
        <w:rPr>
          <w:rFonts w:ascii="GHEA Grapalat" w:hAnsi="GHEA Grapalat"/>
          <w:b/>
          <w:bCs/>
          <w:lang w:val="hy-AM"/>
        </w:rPr>
        <w:t xml:space="preserve"> </w:t>
      </w:r>
      <w:r w:rsidRPr="0078701A">
        <w:rPr>
          <w:rFonts w:ascii="GHEA Grapalat" w:hAnsi="GHEA Grapalat" w:cs="Sylfaen"/>
          <w:b/>
          <w:bCs/>
          <w:lang w:val="hy-AM"/>
        </w:rPr>
        <w:t>ՌԱԶՄԱՎԱՐՈՒԹՅԱՆ</w:t>
      </w:r>
      <w:r w:rsidRPr="0078701A">
        <w:rPr>
          <w:rFonts w:ascii="GHEA Grapalat" w:hAnsi="GHEA Grapalat"/>
          <w:b/>
          <w:bCs/>
          <w:lang w:val="hy-AM"/>
        </w:rPr>
        <w:t xml:space="preserve"> </w:t>
      </w:r>
      <w:r w:rsidRPr="0078701A">
        <w:rPr>
          <w:rFonts w:ascii="GHEA Grapalat" w:hAnsi="GHEA Grapalat" w:cs="Sylfaen"/>
          <w:b/>
          <w:bCs/>
          <w:lang w:val="hy-AM"/>
        </w:rPr>
        <w:t>ԸՆԴՀԱՆՈՒՐ</w:t>
      </w:r>
      <w:r w:rsidRPr="0078701A">
        <w:rPr>
          <w:rFonts w:ascii="GHEA Grapalat" w:hAnsi="GHEA Grapalat"/>
          <w:b/>
          <w:bCs/>
          <w:lang w:val="hy-AM"/>
        </w:rPr>
        <w:t xml:space="preserve"> </w:t>
      </w:r>
      <w:r w:rsidRPr="0078701A">
        <w:rPr>
          <w:rFonts w:ascii="GHEA Grapalat" w:hAnsi="GHEA Grapalat" w:cs="Sylfaen"/>
          <w:b/>
          <w:bCs/>
          <w:lang w:val="hy-AM"/>
        </w:rPr>
        <w:t>ՆԿԱՐԱԳՐՈՒԹՅՈՒՆԸ</w:t>
      </w:r>
    </w:p>
    <w:p w:rsidR="00D512F2" w:rsidRPr="0078701A" w:rsidRDefault="00D512F2" w:rsidP="00D512F2">
      <w:pPr>
        <w:tabs>
          <w:tab w:val="left" w:pos="4527"/>
        </w:tabs>
        <w:ind w:left="87"/>
        <w:rPr>
          <w:rFonts w:ascii="GHEA Grapalat" w:hAnsi="GHEA Grapalat"/>
          <w:color w:val="000000"/>
          <w:lang w:val="hy-AM"/>
        </w:rPr>
      </w:pPr>
      <w:r w:rsidRPr="0078701A">
        <w:rPr>
          <w:rFonts w:ascii="GHEA Grapalat" w:hAnsi="GHEA Grapalat"/>
          <w:color w:val="000000"/>
          <w:lang w:val="hy-AM"/>
        </w:rPr>
        <w:tab/>
      </w:r>
    </w:p>
    <w:tbl>
      <w:tblPr>
        <w:tblW w:w="14225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5"/>
      </w:tblGrid>
      <w:tr w:rsidR="00D512F2" w:rsidRPr="0078701A" w:rsidTr="00B93929">
        <w:trPr>
          <w:trHeight w:val="300"/>
        </w:trPr>
        <w:tc>
          <w:tcPr>
            <w:tcW w:w="14225" w:type="dxa"/>
            <w:shd w:val="clear" w:color="000000" w:fill="D9D9D9"/>
            <w:hideMark/>
          </w:tcPr>
          <w:p w:rsidR="00D512F2" w:rsidRPr="0078701A" w:rsidRDefault="00D512F2" w:rsidP="00543934">
            <w:pPr>
              <w:rPr>
                <w:rFonts w:ascii="GHEA Grapalat" w:hAnsi="GHEA Grapalat"/>
                <w:color w:val="000000"/>
                <w:lang w:val="hy-AM"/>
              </w:rPr>
            </w:pPr>
            <w:r w:rsidRPr="0078701A">
              <w:rPr>
                <w:rFonts w:ascii="GHEA Grapalat" w:hAnsi="GHEA Grapalat"/>
                <w:color w:val="000000"/>
                <w:lang w:val="hy-AM"/>
              </w:rPr>
              <w:t>1.</w:t>
            </w:r>
            <w:r w:rsidRPr="0078701A">
              <w:rPr>
                <w:rFonts w:ascii="GHEA Grapalat" w:hAnsi="GHEA Grapalat" w:cs="Sylfaen"/>
                <w:color w:val="000000"/>
                <w:lang w:val="hy-AM"/>
              </w:rPr>
              <w:t>Հիմնական</w:t>
            </w:r>
            <w:r w:rsidRPr="0078701A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78701A">
              <w:rPr>
                <w:rFonts w:ascii="GHEA Grapalat" w:hAnsi="GHEA Grapalat" w:cs="Sylfaen"/>
                <w:color w:val="000000"/>
                <w:lang w:val="hy-AM"/>
              </w:rPr>
              <w:t>ռազմավարական</w:t>
            </w:r>
            <w:r w:rsidRPr="0078701A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78701A">
              <w:rPr>
                <w:rFonts w:ascii="GHEA Grapalat" w:hAnsi="GHEA Grapalat" w:cs="Sylfaen"/>
                <w:color w:val="000000"/>
                <w:lang w:val="hy-AM"/>
              </w:rPr>
              <w:t>նպատակները</w:t>
            </w:r>
            <w:r w:rsidRPr="0078701A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78701A">
              <w:rPr>
                <w:rFonts w:ascii="GHEA Grapalat" w:hAnsi="GHEA Grapalat" w:cs="Sylfaen"/>
                <w:color w:val="000000"/>
                <w:lang w:val="hy-AM"/>
              </w:rPr>
              <w:t>և</w:t>
            </w:r>
            <w:r w:rsidRPr="0078701A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78701A">
              <w:rPr>
                <w:rFonts w:ascii="GHEA Grapalat" w:hAnsi="GHEA Grapalat" w:cs="Sylfaen"/>
                <w:color w:val="000000"/>
                <w:lang w:val="hy-AM"/>
              </w:rPr>
              <w:t>գերակա</w:t>
            </w:r>
            <w:r w:rsidRPr="0078701A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78701A">
              <w:rPr>
                <w:rFonts w:ascii="GHEA Grapalat" w:hAnsi="GHEA Grapalat" w:cs="Sylfaen"/>
                <w:color w:val="000000"/>
                <w:lang w:val="hy-AM"/>
              </w:rPr>
              <w:t>վերջնական</w:t>
            </w:r>
            <w:r w:rsidRPr="0078701A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78701A">
              <w:rPr>
                <w:rFonts w:ascii="GHEA Grapalat" w:hAnsi="GHEA Grapalat" w:cs="Sylfaen"/>
                <w:color w:val="000000"/>
                <w:lang w:val="hy-AM"/>
              </w:rPr>
              <w:t>արդյունքները</w:t>
            </w:r>
          </w:p>
        </w:tc>
      </w:tr>
      <w:tr w:rsidR="00B93929" w:rsidRPr="003F0D07" w:rsidTr="00B93929">
        <w:trPr>
          <w:trHeight w:val="405"/>
        </w:trPr>
        <w:tc>
          <w:tcPr>
            <w:tcW w:w="14225" w:type="dxa"/>
            <w:shd w:val="clear" w:color="auto" w:fill="auto"/>
            <w:hideMark/>
          </w:tcPr>
          <w:p w:rsidR="00D512F2" w:rsidRPr="003F0D07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  <w:lang w:val="hy-AM"/>
              </w:rPr>
            </w:pPr>
            <w:r w:rsidRPr="003F0D07">
              <w:rPr>
                <w:rFonts w:ascii="GHEA Grapalat" w:hAnsi="GHEA Grapalat"/>
                <w:i/>
                <w:iCs/>
                <w:color w:val="000000" w:themeColor="text1"/>
                <w:lang w:val="hy-AM"/>
              </w:rPr>
              <w:t xml:space="preserve"> </w:t>
            </w:r>
            <w:r w:rsidRPr="003F0D07">
              <w:rPr>
                <w:rFonts w:ascii="GHEA Grapalat" w:hAnsi="GHEA Grapalat"/>
                <w:b/>
                <w:i/>
                <w:iCs/>
                <w:color w:val="000000" w:themeColor="text1"/>
                <w:lang w:val="en-GB"/>
              </w:rPr>
              <w:t>Հ</w:t>
            </w:r>
            <w:r w:rsidRPr="003F0D07">
              <w:rPr>
                <w:rFonts w:ascii="Arial Armenian" w:hAnsi="Arial Armenian"/>
                <w:b/>
                <w:bCs/>
                <w:color w:val="000000" w:themeColor="text1"/>
                <w:lang w:eastAsia="en-GB"/>
              </w:rPr>
              <w:t>³ßí»ùÝÝÇã å³É³ïÇ ·áñÍáõÝ»áõÃÛ³Ý Ýå³ï³ÏÁ Ñ³Ýñ³ÛÇÝ ýÇÝ³ÝëÝ»ñÇ ¨ ë»÷³Ï³ÝáõÃÛ³Ý áÉáñïáõÙ  å»ï³Ï³Ý ¨ Ñ³Ù³Ýù³ÛÇÝ µÛáõç»Ý»ñÇ ÙÇçáóÝ»ñÇ,ëï³ó³Í ÷áË³ïáõÃÛáõÝÝ»ñÇ ¨ í³ñÏ»ñÇ, å»ï³Ï³Ý ¨ Ñ³Ù³Ýù³ÛÇÝ ë»÷³Ï³ÝáõÃÛ³Ý û·ï³·áñÍÙ³Ý ûñÇÝ³Ï³ÝáõÃÛ³Ý  ¨ ³ñ¹ÛáõÝ³í»ïáõÃÛ³Ý í»ñ³µ»ñÛ³É ²½·³ÛÇÝ ÅáÕáíÇÝ ¨ Ñ³ÝñáõÃÛ³ÝÁ Å³Ù³Ý³ÏÇÝ,Ù³ëÝ³·Çï³Ï³Ý ¨ ³ÝÏáÕÙÝ³Ï³É ï»Õ»ÏáõÃÛáõÝ Ý»ñÏ³Û³óÝ»ÉÝ  ¿:</w:t>
            </w:r>
          </w:p>
        </w:tc>
      </w:tr>
      <w:tr w:rsidR="00B93929" w:rsidRPr="003F0D07" w:rsidTr="00B93929">
        <w:trPr>
          <w:trHeight w:val="283"/>
        </w:trPr>
        <w:tc>
          <w:tcPr>
            <w:tcW w:w="14225" w:type="dxa"/>
            <w:shd w:val="clear" w:color="000000" w:fill="D9D9D9"/>
            <w:hideMark/>
          </w:tcPr>
          <w:p w:rsidR="00D512F2" w:rsidRPr="003F0D07" w:rsidRDefault="00D512F2" w:rsidP="00543934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3F0D07">
              <w:rPr>
                <w:rFonts w:ascii="GHEA Grapalat" w:hAnsi="GHEA Grapalat"/>
                <w:color w:val="000000" w:themeColor="text1"/>
                <w:lang w:val="hy-AM"/>
              </w:rPr>
              <w:t xml:space="preserve">2. </w:t>
            </w:r>
            <w:r w:rsidRPr="003F0D07">
              <w:rPr>
                <w:rFonts w:ascii="GHEA Grapalat" w:hAnsi="GHEA Grapalat" w:cs="Sylfaen"/>
                <w:color w:val="000000" w:themeColor="text1"/>
                <w:lang w:val="hy-AM"/>
              </w:rPr>
              <w:t>Բյուջետային</w:t>
            </w:r>
            <w:r w:rsidRPr="003F0D07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3F0D07">
              <w:rPr>
                <w:rFonts w:ascii="GHEA Grapalat" w:hAnsi="GHEA Grapalat" w:cs="Sylfaen"/>
                <w:color w:val="000000" w:themeColor="text1"/>
                <w:lang w:val="hy-AM"/>
              </w:rPr>
              <w:t>ծրագրերում</w:t>
            </w:r>
            <w:r w:rsidRPr="003F0D07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3F0D07">
              <w:rPr>
                <w:rFonts w:ascii="GHEA Grapalat" w:hAnsi="GHEA Grapalat" w:cs="Sylfaen"/>
                <w:color w:val="000000" w:themeColor="text1"/>
                <w:lang w:val="hy-AM"/>
              </w:rPr>
              <w:t>կատարվող</w:t>
            </w:r>
            <w:r w:rsidRPr="003F0D07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3F0D07">
              <w:rPr>
                <w:rFonts w:ascii="GHEA Grapalat" w:hAnsi="GHEA Grapalat" w:cs="Sylfaen"/>
                <w:color w:val="000000" w:themeColor="text1"/>
                <w:lang w:val="hy-AM"/>
              </w:rPr>
              <w:t>հիմնական</w:t>
            </w:r>
            <w:r w:rsidRPr="003F0D07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3F0D07">
              <w:rPr>
                <w:rFonts w:ascii="GHEA Grapalat" w:hAnsi="GHEA Grapalat" w:cs="Sylfaen"/>
                <w:color w:val="000000" w:themeColor="text1"/>
                <w:lang w:val="hy-AM"/>
              </w:rPr>
              <w:t>փոփոխությունները</w:t>
            </w:r>
          </w:p>
        </w:tc>
      </w:tr>
      <w:tr w:rsidR="00B93929" w:rsidRPr="003F0D07" w:rsidTr="00B93929">
        <w:trPr>
          <w:trHeight w:val="656"/>
        </w:trPr>
        <w:tc>
          <w:tcPr>
            <w:tcW w:w="14225" w:type="dxa"/>
            <w:shd w:val="clear" w:color="auto" w:fill="auto"/>
            <w:hideMark/>
          </w:tcPr>
          <w:p w:rsidR="00D512F2" w:rsidRPr="00970EC9" w:rsidRDefault="0030731B" w:rsidP="00DA748F">
            <w:pPr>
              <w:rPr>
                <w:rFonts w:ascii="GHEA Grapalat" w:hAnsi="GHEA Grapalat"/>
                <w:b/>
                <w:iCs/>
                <w:color w:val="000000" w:themeColor="text1"/>
                <w:lang w:val="en-GB"/>
              </w:rPr>
            </w:pPr>
            <w:r w:rsidRPr="00970EC9">
              <w:rPr>
                <w:rFonts w:ascii="GHEA Grapalat" w:hAnsi="GHEA Grapalat"/>
                <w:b/>
                <w:iCs/>
                <w:color w:val="000000" w:themeColor="text1"/>
                <w:lang w:val="en-GB"/>
              </w:rPr>
              <w:t>2021թվ.</w:t>
            </w:r>
            <w:r w:rsidR="00DA748F" w:rsidRPr="00970EC9">
              <w:rPr>
                <w:rFonts w:ascii="GHEA Grapalat" w:hAnsi="GHEA Grapalat"/>
                <w:b/>
                <w:iCs/>
                <w:color w:val="000000" w:themeColor="text1"/>
                <w:lang w:val="en-GB"/>
              </w:rPr>
              <w:t xml:space="preserve">հաստատված բյուրջեի </w:t>
            </w:r>
            <w:r w:rsidRPr="00970EC9">
              <w:rPr>
                <w:rFonts w:ascii="GHEA Grapalat" w:hAnsi="GHEA Grapalat"/>
                <w:b/>
                <w:iCs/>
                <w:color w:val="000000" w:themeColor="text1"/>
                <w:lang w:val="en-GB"/>
              </w:rPr>
              <w:t>համեմատ 2022-2024 թվականների</w:t>
            </w:r>
            <w:r w:rsidR="00DA748F" w:rsidRPr="00970EC9">
              <w:rPr>
                <w:rFonts w:ascii="GHEA Grapalat" w:hAnsi="GHEA Grapalat"/>
                <w:b/>
                <w:iCs/>
                <w:color w:val="000000" w:themeColor="text1"/>
                <w:lang w:val="en-GB"/>
              </w:rPr>
              <w:t xml:space="preserve"> բյուջետային հայտերում կատարվել   է կրճատումներ</w:t>
            </w:r>
          </w:p>
        </w:tc>
      </w:tr>
      <w:tr w:rsidR="00B93929" w:rsidRPr="003F0D07" w:rsidTr="00B93929">
        <w:trPr>
          <w:trHeight w:val="290"/>
        </w:trPr>
        <w:tc>
          <w:tcPr>
            <w:tcW w:w="14225" w:type="dxa"/>
            <w:shd w:val="clear" w:color="000000" w:fill="D9D9D9"/>
            <w:hideMark/>
          </w:tcPr>
          <w:p w:rsidR="00D512F2" w:rsidRPr="003F0D07" w:rsidRDefault="00D512F2" w:rsidP="00543934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3F0D07">
              <w:rPr>
                <w:rFonts w:ascii="GHEA Grapalat" w:hAnsi="GHEA Grapalat"/>
                <w:color w:val="000000" w:themeColor="text1"/>
                <w:lang w:val="hy-AM"/>
              </w:rPr>
              <w:t>3.</w:t>
            </w:r>
            <w:r w:rsidRPr="003F0D07">
              <w:rPr>
                <w:rFonts w:ascii="GHEA Grapalat" w:hAnsi="GHEA Grapalat" w:cs="Sylfaen"/>
                <w:color w:val="000000" w:themeColor="text1"/>
                <w:lang w:val="hy-AM"/>
              </w:rPr>
              <w:t>Կապիտալ</w:t>
            </w:r>
            <w:r w:rsidRPr="003F0D07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3F0D07">
              <w:rPr>
                <w:rFonts w:ascii="GHEA Grapalat" w:hAnsi="GHEA Grapalat" w:cs="Sylfaen"/>
                <w:color w:val="000000" w:themeColor="text1"/>
                <w:lang w:val="hy-AM"/>
              </w:rPr>
              <w:t>բնույթի</w:t>
            </w:r>
            <w:r w:rsidRPr="003F0D07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3F0D07">
              <w:rPr>
                <w:rFonts w:ascii="GHEA Grapalat" w:hAnsi="GHEA Grapalat" w:cs="Sylfaen"/>
                <w:color w:val="000000" w:themeColor="text1"/>
                <w:lang w:val="hy-AM"/>
              </w:rPr>
              <w:t>հիմնական</w:t>
            </w:r>
            <w:r w:rsidRPr="003F0D07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3F0D07">
              <w:rPr>
                <w:rFonts w:ascii="GHEA Grapalat" w:hAnsi="GHEA Grapalat" w:cs="Sylfaen"/>
                <w:color w:val="000000" w:themeColor="text1"/>
                <w:lang w:val="hy-AM"/>
              </w:rPr>
              <w:t>միջոցառումները</w:t>
            </w:r>
            <w:r w:rsidRPr="003F0D07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</w:tc>
      </w:tr>
      <w:tr w:rsidR="00B93929" w:rsidRPr="003F0D07" w:rsidTr="00B93929">
        <w:trPr>
          <w:trHeight w:val="670"/>
        </w:trPr>
        <w:tc>
          <w:tcPr>
            <w:tcW w:w="14225" w:type="dxa"/>
            <w:shd w:val="clear" w:color="auto" w:fill="auto"/>
            <w:hideMark/>
          </w:tcPr>
          <w:p w:rsidR="00D512F2" w:rsidRPr="003F0D07" w:rsidRDefault="00D512F2" w:rsidP="00FF1D68">
            <w:pPr>
              <w:rPr>
                <w:rFonts w:ascii="GHEA Grapalat" w:hAnsi="GHEA Grapalat"/>
                <w:i/>
                <w:iCs/>
                <w:color w:val="000000" w:themeColor="text1"/>
                <w:lang w:val="en-GB"/>
              </w:rPr>
            </w:pPr>
            <w:r w:rsidRPr="003F0D07">
              <w:rPr>
                <w:rFonts w:ascii="GHEA Grapalat" w:hAnsi="GHEA Grapalat"/>
                <w:i/>
                <w:iCs/>
                <w:color w:val="000000" w:themeColor="text1"/>
                <w:lang w:val="en-GB"/>
              </w:rPr>
              <w:t xml:space="preserve">Կապիտալ բնույթի միջոցառումներ </w:t>
            </w:r>
            <w:r w:rsidR="00FF1D68" w:rsidRPr="003F0D07">
              <w:rPr>
                <w:rFonts w:ascii="GHEA Grapalat" w:hAnsi="GHEA Grapalat"/>
                <w:i/>
                <w:iCs/>
                <w:color w:val="000000" w:themeColor="text1"/>
                <w:lang w:val="en-GB"/>
              </w:rPr>
              <w:t>չեն նախատեսվել:</w:t>
            </w:r>
          </w:p>
        </w:tc>
      </w:tr>
      <w:tr w:rsidR="00B93929" w:rsidRPr="003F0D07" w:rsidTr="00B93929">
        <w:trPr>
          <w:trHeight w:val="293"/>
        </w:trPr>
        <w:tc>
          <w:tcPr>
            <w:tcW w:w="14225" w:type="dxa"/>
            <w:shd w:val="clear" w:color="000000" w:fill="D9D9D9"/>
            <w:hideMark/>
          </w:tcPr>
          <w:p w:rsidR="00D512F2" w:rsidRPr="003F0D07" w:rsidRDefault="00D512F2" w:rsidP="00543934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3F0D07">
              <w:rPr>
                <w:rFonts w:ascii="GHEA Grapalat" w:hAnsi="GHEA Grapalat"/>
                <w:color w:val="000000" w:themeColor="text1"/>
                <w:lang w:val="hy-AM"/>
              </w:rPr>
              <w:t xml:space="preserve">4. </w:t>
            </w:r>
            <w:r w:rsidRPr="003F0D07">
              <w:rPr>
                <w:rFonts w:ascii="GHEA Grapalat" w:hAnsi="GHEA Grapalat" w:cs="Sylfaen"/>
                <w:color w:val="000000" w:themeColor="text1"/>
                <w:lang w:val="hy-AM"/>
              </w:rPr>
              <w:t>Ֆինանսական</w:t>
            </w:r>
            <w:r w:rsidRPr="003F0D07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3F0D07">
              <w:rPr>
                <w:rFonts w:ascii="GHEA Grapalat" w:hAnsi="GHEA Grapalat" w:cs="Sylfaen"/>
                <w:color w:val="000000" w:themeColor="text1"/>
                <w:lang w:val="hy-AM"/>
              </w:rPr>
              <w:t>ակտիվների</w:t>
            </w:r>
            <w:r w:rsidRPr="003F0D07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3F0D07">
              <w:rPr>
                <w:rFonts w:ascii="GHEA Grapalat" w:hAnsi="GHEA Grapalat" w:cs="Sylfaen"/>
                <w:color w:val="000000" w:themeColor="text1"/>
                <w:lang w:val="hy-AM"/>
              </w:rPr>
              <w:t>կառավարմանն</w:t>
            </w:r>
            <w:r w:rsidRPr="003F0D07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3F0D07">
              <w:rPr>
                <w:rFonts w:ascii="GHEA Grapalat" w:hAnsi="GHEA Grapalat" w:cs="Sylfaen"/>
                <w:color w:val="000000" w:themeColor="text1"/>
                <w:lang w:val="hy-AM"/>
              </w:rPr>
              <w:t>անչվող</w:t>
            </w:r>
            <w:r w:rsidRPr="003F0D07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3F0D07">
              <w:rPr>
                <w:rFonts w:ascii="GHEA Grapalat" w:hAnsi="GHEA Grapalat" w:cs="Sylfaen"/>
                <w:color w:val="000000" w:themeColor="text1"/>
                <w:lang w:val="hy-AM"/>
              </w:rPr>
              <w:t>միջոցառումները՝</w:t>
            </w:r>
          </w:p>
        </w:tc>
      </w:tr>
      <w:tr w:rsidR="00B93929" w:rsidRPr="003F0D07" w:rsidTr="00B93929">
        <w:trPr>
          <w:trHeight w:val="276"/>
        </w:trPr>
        <w:tc>
          <w:tcPr>
            <w:tcW w:w="14225" w:type="dxa"/>
            <w:shd w:val="clear" w:color="auto" w:fill="auto"/>
            <w:hideMark/>
          </w:tcPr>
          <w:p w:rsidR="00D512F2" w:rsidRPr="003F0D07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  <w:lang w:val="hy-AM"/>
              </w:rPr>
            </w:pPr>
          </w:p>
        </w:tc>
      </w:tr>
    </w:tbl>
    <w:p w:rsidR="00D512F2" w:rsidRPr="003F0D07" w:rsidRDefault="00D512F2" w:rsidP="00D512F2">
      <w:pPr>
        <w:jc w:val="both"/>
        <w:rPr>
          <w:rFonts w:ascii="GHEA Grapalat" w:hAnsi="GHEA Grapalat" w:cs="Sylfaen"/>
          <w:color w:val="000000" w:themeColor="text1"/>
          <w:lang w:val="hy-AM"/>
        </w:rPr>
      </w:pPr>
      <w:r w:rsidRPr="003F0D07">
        <w:rPr>
          <w:rFonts w:ascii="GHEA Grapalat" w:hAnsi="GHEA Grapalat" w:cs="Sylfaen"/>
          <w:color w:val="000000" w:themeColor="text1"/>
          <w:lang w:val="hy-AM"/>
        </w:rPr>
        <w:t xml:space="preserve"> </w:t>
      </w:r>
    </w:p>
    <w:p w:rsidR="00D512F2" w:rsidRPr="0078701A" w:rsidRDefault="00D512F2" w:rsidP="00D512F2">
      <w:pPr>
        <w:jc w:val="both"/>
        <w:rPr>
          <w:rFonts w:ascii="GHEA Grapalat" w:hAnsi="GHEA Grapalat" w:cs="Sylfaen"/>
          <w:lang w:val="hy-AM"/>
        </w:rPr>
      </w:pPr>
    </w:p>
    <w:p w:rsidR="00D512F2" w:rsidRDefault="00D512F2" w:rsidP="00D512F2">
      <w:pPr>
        <w:tabs>
          <w:tab w:val="left" w:pos="1571"/>
          <w:tab w:val="left" w:pos="3231"/>
          <w:tab w:val="left" w:pos="8551"/>
          <w:tab w:val="left" w:pos="10451"/>
          <w:tab w:val="left" w:pos="12351"/>
          <w:tab w:val="left" w:pos="14191"/>
          <w:tab w:val="left" w:pos="16071"/>
          <w:tab w:val="left" w:pos="17911"/>
          <w:tab w:val="left" w:pos="19711"/>
          <w:tab w:val="left" w:pos="21511"/>
        </w:tabs>
        <w:rPr>
          <w:rFonts w:ascii="GHEA Grapalat" w:hAnsi="GHEA Grapalat" w:cs="Sylfaen"/>
          <w:lang w:val="hy-AM"/>
        </w:rPr>
      </w:pPr>
    </w:p>
    <w:p w:rsidR="0030731B" w:rsidRDefault="0030731B" w:rsidP="00D512F2">
      <w:pPr>
        <w:tabs>
          <w:tab w:val="left" w:pos="1571"/>
          <w:tab w:val="left" w:pos="3231"/>
          <w:tab w:val="left" w:pos="8551"/>
          <w:tab w:val="left" w:pos="10451"/>
          <w:tab w:val="left" w:pos="12351"/>
          <w:tab w:val="left" w:pos="14191"/>
          <w:tab w:val="left" w:pos="16071"/>
          <w:tab w:val="left" w:pos="17911"/>
          <w:tab w:val="left" w:pos="19711"/>
          <w:tab w:val="left" w:pos="21511"/>
        </w:tabs>
        <w:rPr>
          <w:rFonts w:ascii="GHEA Grapalat" w:hAnsi="GHEA Grapalat" w:cs="Sylfaen"/>
          <w:lang w:val="hy-AM"/>
        </w:rPr>
      </w:pPr>
    </w:p>
    <w:p w:rsidR="0030731B" w:rsidRDefault="0030731B" w:rsidP="00D512F2">
      <w:pPr>
        <w:tabs>
          <w:tab w:val="left" w:pos="1571"/>
          <w:tab w:val="left" w:pos="3231"/>
          <w:tab w:val="left" w:pos="8551"/>
          <w:tab w:val="left" w:pos="10451"/>
          <w:tab w:val="left" w:pos="12351"/>
          <w:tab w:val="left" w:pos="14191"/>
          <w:tab w:val="left" w:pos="16071"/>
          <w:tab w:val="left" w:pos="17911"/>
          <w:tab w:val="left" w:pos="19711"/>
          <w:tab w:val="left" w:pos="21511"/>
        </w:tabs>
        <w:rPr>
          <w:rFonts w:ascii="GHEA Grapalat" w:hAnsi="GHEA Grapalat" w:cs="Sylfaen"/>
          <w:lang w:val="hy-AM"/>
        </w:rPr>
      </w:pPr>
    </w:p>
    <w:p w:rsidR="0030731B" w:rsidRDefault="0030731B" w:rsidP="00D512F2">
      <w:pPr>
        <w:tabs>
          <w:tab w:val="left" w:pos="1571"/>
          <w:tab w:val="left" w:pos="3231"/>
          <w:tab w:val="left" w:pos="8551"/>
          <w:tab w:val="left" w:pos="10451"/>
          <w:tab w:val="left" w:pos="12351"/>
          <w:tab w:val="left" w:pos="14191"/>
          <w:tab w:val="left" w:pos="16071"/>
          <w:tab w:val="left" w:pos="17911"/>
          <w:tab w:val="left" w:pos="19711"/>
          <w:tab w:val="left" w:pos="21511"/>
        </w:tabs>
        <w:rPr>
          <w:rFonts w:ascii="GHEA Grapalat" w:hAnsi="GHEA Grapalat" w:cs="Sylfaen"/>
          <w:lang w:val="hy-AM"/>
        </w:rPr>
      </w:pPr>
    </w:p>
    <w:p w:rsidR="0030731B" w:rsidRDefault="0030731B" w:rsidP="00D512F2">
      <w:pPr>
        <w:tabs>
          <w:tab w:val="left" w:pos="1571"/>
          <w:tab w:val="left" w:pos="3231"/>
          <w:tab w:val="left" w:pos="8551"/>
          <w:tab w:val="left" w:pos="10451"/>
          <w:tab w:val="left" w:pos="12351"/>
          <w:tab w:val="left" w:pos="14191"/>
          <w:tab w:val="left" w:pos="16071"/>
          <w:tab w:val="left" w:pos="17911"/>
          <w:tab w:val="left" w:pos="19711"/>
          <w:tab w:val="left" w:pos="21511"/>
        </w:tabs>
        <w:rPr>
          <w:rFonts w:ascii="GHEA Grapalat" w:hAnsi="GHEA Grapalat" w:cs="Sylfaen"/>
          <w:lang w:val="hy-AM"/>
        </w:rPr>
      </w:pPr>
    </w:p>
    <w:p w:rsidR="0030731B" w:rsidRPr="0078701A" w:rsidRDefault="0030731B" w:rsidP="00D512F2">
      <w:pPr>
        <w:tabs>
          <w:tab w:val="left" w:pos="1571"/>
          <w:tab w:val="left" w:pos="3231"/>
          <w:tab w:val="left" w:pos="8551"/>
          <w:tab w:val="left" w:pos="10451"/>
          <w:tab w:val="left" w:pos="12351"/>
          <w:tab w:val="left" w:pos="14191"/>
          <w:tab w:val="left" w:pos="16071"/>
          <w:tab w:val="left" w:pos="17911"/>
          <w:tab w:val="left" w:pos="19711"/>
          <w:tab w:val="left" w:pos="21511"/>
        </w:tabs>
        <w:rPr>
          <w:rFonts w:ascii="GHEA Grapalat" w:hAnsi="GHEA Grapalat" w:cs="Sylfaen"/>
          <w:lang w:val="hy-AM"/>
        </w:rPr>
      </w:pPr>
    </w:p>
    <w:p w:rsidR="00D512F2" w:rsidRPr="00771C03" w:rsidRDefault="00D512F2" w:rsidP="00D512F2">
      <w:pPr>
        <w:tabs>
          <w:tab w:val="left" w:pos="1571"/>
          <w:tab w:val="left" w:pos="3231"/>
          <w:tab w:val="left" w:pos="8551"/>
          <w:tab w:val="left" w:pos="10451"/>
          <w:tab w:val="left" w:pos="12351"/>
          <w:tab w:val="left" w:pos="14191"/>
          <w:tab w:val="left" w:pos="16071"/>
          <w:tab w:val="left" w:pos="17911"/>
          <w:tab w:val="left" w:pos="19711"/>
          <w:tab w:val="left" w:pos="21511"/>
        </w:tabs>
        <w:rPr>
          <w:rFonts w:ascii="Calibri" w:hAnsi="Calibri"/>
          <w:color w:val="000000" w:themeColor="text1"/>
          <w:lang w:val="hy-AM"/>
        </w:rPr>
      </w:pPr>
      <w:r w:rsidRPr="0078701A">
        <w:rPr>
          <w:rFonts w:ascii="Calibri" w:hAnsi="Calibri"/>
          <w:color w:val="000000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</w:p>
    <w:p w:rsidR="00D512F2" w:rsidRPr="00771C03" w:rsidRDefault="00D512F2" w:rsidP="00D512F2">
      <w:pPr>
        <w:rPr>
          <w:rFonts w:ascii="GHEA Grapalat" w:hAnsi="GHEA Grapalat" w:cs="Sylfaen"/>
          <w:b/>
          <w:bCs/>
          <w:color w:val="000000" w:themeColor="text1"/>
          <w:lang w:val="hy-AM"/>
        </w:rPr>
      </w:pPr>
      <w:r w:rsidRPr="00771C03">
        <w:rPr>
          <w:rFonts w:ascii="GHEA Grapalat" w:hAnsi="GHEA Grapalat" w:cs="Sylfaen"/>
          <w:b/>
          <w:bCs/>
          <w:color w:val="000000" w:themeColor="text1"/>
          <w:lang w:val="hy-AM"/>
        </w:rPr>
        <w:t>ՄԱՍ 2. ՊԵՏԱԿԱՆ ՄԱՐՄՆԻ ԿՈՂՄԻՑ ԻՐԱԿԱՆԱՑՎՈՂ ԲՅՈՒՋԵՏԱՅԻՆ ԾՐԱԳՐԵՐԸ ԵՎ ՄԻՋՈՑԱՌՈՒՄՆԵՐԸ</w:t>
      </w:r>
      <w:r w:rsidRPr="00771C03">
        <w:rPr>
          <w:rFonts w:ascii="GHEA Grapalat" w:hAnsi="GHEA Grapalat" w:cs="Sylfaen"/>
          <w:b/>
          <w:bCs/>
          <w:color w:val="000000" w:themeColor="text1"/>
          <w:lang w:val="hy-AM"/>
        </w:rPr>
        <w:tab/>
      </w:r>
      <w:r w:rsidRPr="00771C03">
        <w:rPr>
          <w:rFonts w:ascii="GHEA Grapalat" w:hAnsi="GHEA Grapalat" w:cs="Sylfaen"/>
          <w:b/>
          <w:bCs/>
          <w:color w:val="000000" w:themeColor="text1"/>
          <w:lang w:val="hy-AM"/>
        </w:rPr>
        <w:tab/>
      </w:r>
      <w:r w:rsidRPr="00771C03">
        <w:rPr>
          <w:rFonts w:ascii="GHEA Grapalat" w:hAnsi="GHEA Grapalat" w:cs="Sylfaen"/>
          <w:b/>
          <w:bCs/>
          <w:color w:val="000000" w:themeColor="text1"/>
          <w:lang w:val="hy-AM"/>
        </w:rPr>
        <w:tab/>
      </w:r>
      <w:r w:rsidRPr="00771C03">
        <w:rPr>
          <w:rFonts w:ascii="GHEA Grapalat" w:hAnsi="GHEA Grapalat" w:cs="Sylfaen"/>
          <w:b/>
          <w:bCs/>
          <w:color w:val="000000" w:themeColor="text1"/>
          <w:lang w:val="hy-AM"/>
        </w:rPr>
        <w:tab/>
      </w:r>
      <w:r w:rsidRPr="00771C03">
        <w:rPr>
          <w:rFonts w:ascii="GHEA Grapalat" w:hAnsi="GHEA Grapalat" w:cs="Sylfaen"/>
          <w:b/>
          <w:bCs/>
          <w:color w:val="000000" w:themeColor="text1"/>
          <w:lang w:val="hy-AM"/>
        </w:rPr>
        <w:tab/>
      </w:r>
      <w:r w:rsidRPr="00771C03">
        <w:rPr>
          <w:rFonts w:ascii="GHEA Grapalat" w:hAnsi="GHEA Grapalat" w:cs="Sylfaen"/>
          <w:b/>
          <w:bCs/>
          <w:color w:val="000000" w:themeColor="text1"/>
          <w:lang w:val="hy-AM"/>
        </w:rPr>
        <w:tab/>
      </w:r>
    </w:p>
    <w:p w:rsidR="00D512F2" w:rsidRPr="00771C03" w:rsidRDefault="00D512F2" w:rsidP="00D512F2">
      <w:pPr>
        <w:tabs>
          <w:tab w:val="left" w:pos="1571"/>
          <w:tab w:val="left" w:pos="3231"/>
          <w:tab w:val="left" w:pos="8551"/>
          <w:tab w:val="left" w:pos="10451"/>
          <w:tab w:val="left" w:pos="12351"/>
          <w:tab w:val="left" w:pos="14191"/>
          <w:tab w:val="left" w:pos="16071"/>
          <w:tab w:val="left" w:pos="17911"/>
          <w:tab w:val="left" w:pos="19711"/>
          <w:tab w:val="left" w:pos="21511"/>
        </w:tabs>
        <w:ind w:left="91"/>
        <w:rPr>
          <w:rFonts w:ascii="Calibri" w:hAnsi="Calibri"/>
          <w:color w:val="000000" w:themeColor="text1"/>
          <w:lang w:val="hy-AM"/>
        </w:rPr>
      </w:pPr>
      <w:r w:rsidRPr="00771C03">
        <w:rPr>
          <w:rFonts w:ascii="GHEA Grapalat" w:hAnsi="GHEA Grapalat"/>
          <w:b/>
          <w:bCs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  <w:r w:rsidRPr="00771C03">
        <w:rPr>
          <w:rFonts w:ascii="Calibri" w:hAnsi="Calibri"/>
          <w:color w:val="000000" w:themeColor="text1"/>
          <w:lang w:val="hy-AM"/>
        </w:rPr>
        <w:tab/>
      </w:r>
    </w:p>
    <w:tbl>
      <w:tblPr>
        <w:tblW w:w="1516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5528"/>
        <w:gridCol w:w="1418"/>
        <w:gridCol w:w="1417"/>
        <w:gridCol w:w="1418"/>
        <w:gridCol w:w="1417"/>
        <w:gridCol w:w="1418"/>
      </w:tblGrid>
      <w:tr w:rsidR="00771C03" w:rsidRPr="00771C03" w:rsidTr="00F752E2">
        <w:trPr>
          <w:trHeight w:val="18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ind w:left="491" w:hanging="491"/>
              <w:jc w:val="center"/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Դասիչ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Ծրագիր/Միջոցառում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2020թ. Փաստացի</w:t>
            </w:r>
          </w:p>
          <w:p w:rsidR="00D512F2" w:rsidRPr="00771C03" w:rsidRDefault="00D512F2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(հազ. դրամ)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2021թ սպասվող</w:t>
            </w:r>
          </w:p>
          <w:p w:rsidR="00D512F2" w:rsidRPr="00771C03" w:rsidRDefault="00D512F2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(հազ. դրամ)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2022թ</w:t>
            </w:r>
          </w:p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(հազ. դրամ)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 xml:space="preserve">2023թ </w:t>
            </w:r>
          </w:p>
          <w:p w:rsidR="00D512F2" w:rsidRPr="00771C03" w:rsidRDefault="00D512F2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(հազ. դրամ)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 xml:space="preserve">2024թ </w:t>
            </w:r>
          </w:p>
          <w:p w:rsidR="00D512F2" w:rsidRPr="00771C03" w:rsidRDefault="00D512F2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(հազ. դրամ)</w:t>
            </w:r>
          </w:p>
        </w:tc>
      </w:tr>
      <w:tr w:rsidR="00771C03" w:rsidRPr="00771C03" w:rsidTr="00F752E2">
        <w:trPr>
          <w:trHeight w:val="7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bottom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Ծրագիր</w:t>
            </w:r>
          </w:p>
        </w:tc>
        <w:tc>
          <w:tcPr>
            <w:tcW w:w="12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bottom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Courier New" w:hAnsi="Courier New" w:cs="Courier New"/>
                <w:color w:val="000000" w:themeColor="text1"/>
              </w:rPr>
              <w:t> </w:t>
            </w:r>
          </w:p>
        </w:tc>
      </w:tr>
      <w:tr w:rsidR="00771C03" w:rsidRPr="00771C03" w:rsidTr="00F752E2">
        <w:trPr>
          <w:trHeight w:val="64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E2" w:rsidRPr="00771C03" w:rsidRDefault="00F752E2" w:rsidP="00F752E2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1161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E2" w:rsidRPr="00771C03" w:rsidRDefault="00F752E2" w:rsidP="00F752E2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Courier New" w:hAnsi="Courier New" w:cs="Courier New"/>
                <w:color w:val="000000" w:themeColor="text1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752E2" w:rsidRPr="00771C03" w:rsidRDefault="00F752E2" w:rsidP="00F752E2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Ծրագրի անվանումը՝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E2" w:rsidRPr="00771C03" w:rsidRDefault="00F752E2" w:rsidP="00F752E2">
            <w:pPr>
              <w:jc w:val="center"/>
              <w:rPr>
                <w:rFonts w:ascii="Arial LatArm" w:hAnsi="Arial LatArm"/>
                <w:i/>
                <w:iCs/>
                <w:color w:val="000000" w:themeColor="text1"/>
              </w:rPr>
            </w:pPr>
            <w:r w:rsidRPr="00771C03">
              <w:rPr>
                <w:rFonts w:ascii="Arial LatArm" w:hAnsi="Arial LatArm"/>
                <w:i/>
                <w:iCs/>
                <w:color w:val="000000" w:themeColor="text1"/>
              </w:rPr>
              <w:t>1068003.9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E2" w:rsidRPr="00771C03" w:rsidRDefault="00F752E2" w:rsidP="00F752E2">
            <w:pPr>
              <w:jc w:val="center"/>
              <w:rPr>
                <w:rFonts w:ascii="Arial LatArm" w:hAnsi="Arial LatArm"/>
                <w:i/>
                <w:iCs/>
                <w:color w:val="000000" w:themeColor="text1"/>
              </w:rPr>
            </w:pPr>
            <w:r w:rsidRPr="00771C03">
              <w:rPr>
                <w:rFonts w:ascii="Arial LatArm" w:hAnsi="Arial LatArm"/>
                <w:i/>
                <w:iCs/>
                <w:color w:val="000000" w:themeColor="text1"/>
              </w:rPr>
              <w:t>1127992.3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752E2" w:rsidRPr="00771C03" w:rsidRDefault="00F752E2" w:rsidP="00F752E2">
            <w:pPr>
              <w:jc w:val="center"/>
              <w:rPr>
                <w:rFonts w:ascii="Arial LatArm" w:hAnsi="Arial LatArm"/>
                <w:i/>
                <w:iCs/>
                <w:color w:val="000000" w:themeColor="text1"/>
              </w:rPr>
            </w:pPr>
            <w:r w:rsidRPr="00771C03">
              <w:rPr>
                <w:rFonts w:ascii="Arial LatArm" w:hAnsi="Arial LatArm"/>
                <w:i/>
                <w:iCs/>
                <w:color w:val="000000" w:themeColor="text1"/>
              </w:rPr>
              <w:t>1078151.5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752E2" w:rsidRPr="00771C03" w:rsidRDefault="00F752E2" w:rsidP="00F752E2">
            <w:pPr>
              <w:jc w:val="center"/>
              <w:rPr>
                <w:rFonts w:ascii="Arial LatArm" w:hAnsi="Arial LatArm"/>
                <w:i/>
                <w:iCs/>
                <w:color w:val="000000" w:themeColor="text1"/>
              </w:rPr>
            </w:pPr>
            <w:r w:rsidRPr="00771C03">
              <w:rPr>
                <w:rFonts w:ascii="Arial LatArm" w:hAnsi="Arial LatArm"/>
                <w:i/>
                <w:iCs/>
                <w:color w:val="000000" w:themeColor="text1"/>
              </w:rPr>
              <w:t>1114282.6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752E2" w:rsidRPr="00771C03" w:rsidRDefault="00F752E2" w:rsidP="00F752E2">
            <w:pPr>
              <w:jc w:val="center"/>
              <w:rPr>
                <w:rFonts w:ascii="Arial LatArm" w:hAnsi="Arial LatArm"/>
                <w:i/>
                <w:iCs/>
                <w:color w:val="000000" w:themeColor="text1"/>
              </w:rPr>
            </w:pPr>
            <w:r w:rsidRPr="00771C03">
              <w:rPr>
                <w:rFonts w:ascii="Arial LatArm" w:hAnsi="Arial LatArm"/>
                <w:i/>
                <w:iCs/>
                <w:color w:val="000000" w:themeColor="text1"/>
              </w:rPr>
              <w:t>1114382.6</w:t>
            </w:r>
          </w:p>
        </w:tc>
      </w:tr>
      <w:tr w:rsidR="00771C03" w:rsidRPr="00771C03" w:rsidTr="00F752E2">
        <w:trPr>
          <w:trHeight w:val="64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Arial LatArm" w:hAnsi="Arial LatArm"/>
                <w:i/>
                <w:iCs/>
                <w:color w:val="000000" w:themeColor="text1"/>
                <w:lang w:eastAsia="en-GB"/>
              </w:rPr>
              <w:t>Ð³Ýñ³ÛÇÝ ýÇÝ³ÝëÝ»ñÇ ¨ ë»÷³Ï³ÝáõÃÛ³Ý áÉáñïáõÙ Ñ³ßí»ùÝÝáõÃÛáõÝ</w:t>
            </w: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 xml:space="preserve"> 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189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Ծրագրի նպատակը՝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122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  <w:lang w:eastAsia="en-GB"/>
              </w:rPr>
              <w:t>Որոշել հաշվեքննության առարկայի օրինականության ու նտնտեսման, նպատային ևծախսային արդյունավետության սզբունքների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13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Վերջնական արդյունքի նկարագրությունը՝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16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  <w:lang w:eastAsia="en-GB"/>
              </w:rPr>
              <w:t>Հաշվեքննության արդյունքները Ազգային ժողովին  և հանրությանը ժամաակին,մասնագիտական և անկողմնակալ ներկայացնելը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6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Ծրագրի միջոցառումներ</w:t>
            </w:r>
          </w:p>
        </w:tc>
        <w:tc>
          <w:tcPr>
            <w:tcW w:w="12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Courier New" w:hAnsi="Courier New" w:cs="Courier New"/>
                <w:color w:val="000000" w:themeColor="text1"/>
              </w:rPr>
              <w:t> </w:t>
            </w:r>
          </w:p>
        </w:tc>
      </w:tr>
      <w:tr w:rsidR="00771C03" w:rsidRPr="00771C03" w:rsidTr="00F752E2">
        <w:trPr>
          <w:trHeight w:val="6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Courier New" w:hAnsi="Courier New" w:cs="Courier New"/>
                <w:color w:val="000000" w:themeColor="text1"/>
              </w:rPr>
              <w:t> </w:t>
            </w:r>
          </w:p>
        </w:tc>
        <w:tc>
          <w:tcPr>
            <w:tcW w:w="12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Ընթացիկ միջոցառումներ</w:t>
            </w:r>
            <w:r w:rsidRPr="00771C03">
              <w:rPr>
                <w:rStyle w:val="FootnoteReference"/>
                <w:rFonts w:ascii="GHEA Grapalat" w:hAnsi="GHEA Grapalat"/>
                <w:color w:val="000000" w:themeColor="text1"/>
              </w:rPr>
              <w:footnoteReference w:id="1"/>
            </w:r>
          </w:p>
        </w:tc>
      </w:tr>
      <w:tr w:rsidR="00771C03" w:rsidRPr="00771C03" w:rsidTr="00F752E2">
        <w:trPr>
          <w:trHeight w:val="108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Courier New" w:hAnsi="Courier New" w:cs="Courier New"/>
                <w:i/>
                <w:iCs/>
                <w:color w:val="000000" w:themeColor="text1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11001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Միջոցառման անվանումը՝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385346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1025574.2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D512F2" w:rsidP="00543934">
            <w:pPr>
              <w:jc w:val="center"/>
              <w:rPr>
                <w:color w:val="000000" w:themeColor="text1"/>
              </w:rPr>
            </w:pPr>
            <w:r w:rsidRPr="00771C03">
              <w:rPr>
                <w:color w:val="000000" w:themeColor="text1"/>
              </w:rPr>
              <w:t>1109758.1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385346" w:rsidP="00543934">
            <w:pPr>
              <w:jc w:val="center"/>
              <w:rPr>
                <w:color w:val="000000" w:themeColor="text1"/>
              </w:rPr>
            </w:pPr>
            <w:r w:rsidRPr="00771C03">
              <w:rPr>
                <w:color w:val="000000" w:themeColor="text1"/>
              </w:rPr>
              <w:t>1060476.5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385346" w:rsidP="00543934">
            <w:pPr>
              <w:jc w:val="center"/>
              <w:rPr>
                <w:color w:val="000000" w:themeColor="text1"/>
              </w:rPr>
            </w:pPr>
            <w:r w:rsidRPr="00771C03">
              <w:rPr>
                <w:color w:val="000000" w:themeColor="text1"/>
              </w:rPr>
              <w:t>1096300.6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385346" w:rsidP="00543934">
            <w:pPr>
              <w:jc w:val="center"/>
              <w:rPr>
                <w:color w:val="000000" w:themeColor="text1"/>
              </w:rPr>
            </w:pPr>
            <w:r w:rsidRPr="00771C03">
              <w:rPr>
                <w:color w:val="000000" w:themeColor="text1"/>
              </w:rPr>
              <w:t>1096414.7</w:t>
            </w:r>
          </w:p>
        </w:tc>
      </w:tr>
      <w:tr w:rsidR="00771C03" w:rsidRPr="00771C03" w:rsidTr="00F752E2">
        <w:trPr>
          <w:trHeight w:val="64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  <w:lang w:eastAsia="en-GB"/>
              </w:rPr>
              <w:t xml:space="preserve">Հաշվեքննիչ պալատի գործունեություն և հաշվեքննության իրականացման 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64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Միջոցառման նկարագրությունը՝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158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  <w:lang w:eastAsia="en-GB"/>
              </w:rPr>
              <w:t>Հաշվեքննիչ պալատի բնականոն գործունեության ապահովմանը և հանրային ֆինանսների ու սեփականության ոլորտում օրենքով սահմանված կարգով հաշվեքննության իրականացմանն ուղղված միջոցառումներ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64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Միջոցառման տեսակը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10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  <w:lang w:eastAsia="en-GB"/>
              </w:rPr>
              <w:t>Ծառայությունների մատուցում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6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11002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  <w:highlight w:val="darkGray"/>
              </w:rPr>
              <w:t>Միջոցառման անվանումը՝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19006.9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18234.2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30731B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17675.0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30731B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17982.0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30731B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17967.9</w:t>
            </w:r>
          </w:p>
        </w:tc>
      </w:tr>
      <w:tr w:rsidR="00771C03" w:rsidRPr="00771C03" w:rsidTr="00F752E2">
        <w:trPr>
          <w:trHeight w:val="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  <w:lang w:eastAsia="en-GB"/>
              </w:rPr>
              <w:t xml:space="preserve">Հաշվեքննիչ պալատի պահուստային ֆոնդ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Միջոցառման նկարագրությունը՝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  <w:lang w:eastAsia="en-GB"/>
              </w:rPr>
              <w:t>Հաշվեքննիչ պալատի գործունեության արդյունավետ իրականացման, աշխատանքների նպատակային խրախուսման համար, չկանխատեսված ծախսերի կատարման ապահովում: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Միջոցառման տեսակը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  <w:lang w:eastAsia="en-GB"/>
              </w:rPr>
              <w:t>Ծառայությունների մատուցում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6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Courier New" w:hAnsi="Courier New" w:cs="Courier New"/>
                <w:color w:val="000000" w:themeColor="text1"/>
              </w:rPr>
              <w:t> </w:t>
            </w:r>
          </w:p>
        </w:tc>
        <w:tc>
          <w:tcPr>
            <w:tcW w:w="12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Հանրային սեփականության կառավարման միջոցառումներ</w:t>
            </w:r>
          </w:p>
        </w:tc>
      </w:tr>
      <w:tr w:rsidR="00771C03" w:rsidRPr="00771C03" w:rsidTr="00F752E2">
        <w:trPr>
          <w:trHeight w:val="161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Courier New" w:hAnsi="Courier New" w:cs="Courier New"/>
                <w:i/>
                <w:iCs/>
                <w:color w:val="000000" w:themeColor="text1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31001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Միջոցառման անվանումը՝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23422.8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D512F2" w:rsidP="00543934">
            <w:pPr>
              <w:jc w:val="center"/>
              <w:rPr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D512F2" w:rsidP="00543934">
            <w:pPr>
              <w:jc w:val="center"/>
              <w:rPr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D512F2" w:rsidP="00543934">
            <w:pPr>
              <w:jc w:val="center"/>
              <w:rPr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30731B" w:rsidP="00543934">
            <w:pPr>
              <w:jc w:val="center"/>
              <w:rPr>
                <w:color w:val="000000" w:themeColor="text1"/>
              </w:rPr>
            </w:pPr>
            <w:r w:rsidRPr="00771C03">
              <w:rPr>
                <w:color w:val="000000" w:themeColor="text1"/>
              </w:rPr>
              <w:t>0</w:t>
            </w:r>
          </w:p>
        </w:tc>
      </w:tr>
      <w:tr w:rsidR="00771C03" w:rsidRPr="00771C03" w:rsidTr="00F752E2">
        <w:trPr>
          <w:trHeight w:val="122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  <w:lang w:eastAsia="en-GB"/>
              </w:rPr>
              <w:t>Հաշվեքննիչ պալատի գործունեության համար անհրաժեշտ վարչական սարքավորումների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9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Միջոցառման նկարագրությունը՝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69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  <w:lang w:eastAsia="en-GB"/>
              </w:rPr>
              <w:t>Հաշվեքննիչ պալատի գործունեության համար անհրաժեշտ վարչական սարքավորումների ձեռքբերում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64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  <w:lang w:eastAsia="en-GB"/>
              </w:rPr>
              <w:t>Հաշվեքննիչ պալատի գործունեության համար անհրաժեշտ վարչական սարքավորումների ձեռքբերում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146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color w:val="000000" w:themeColor="text1"/>
              </w:rPr>
              <w:t>Միջոցառման տեսակը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</w:tr>
      <w:tr w:rsidR="00771C03" w:rsidRPr="00771C03" w:rsidTr="00F752E2">
        <w:trPr>
          <w:trHeight w:val="1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D512F2" w:rsidP="00543934">
            <w:pPr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  <w:lang w:eastAsia="en-GB"/>
              </w:rPr>
              <w:t>Պետական մարմնի կողմից օգտագործվող ոչ ֆինանսական ակտիվների հետ գործառնություններ</w:t>
            </w: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……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……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……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……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F2" w:rsidRPr="00771C03" w:rsidRDefault="00D512F2" w:rsidP="0054393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</w:rPr>
            </w:pPr>
            <w:r w:rsidRPr="00771C03">
              <w:rPr>
                <w:rFonts w:ascii="GHEA Grapalat" w:hAnsi="GHEA Grapalat"/>
                <w:i/>
                <w:iCs/>
                <w:color w:val="000000" w:themeColor="text1"/>
              </w:rPr>
              <w:t>……</w:t>
            </w:r>
          </w:p>
        </w:tc>
      </w:tr>
    </w:tbl>
    <w:p w:rsidR="00D512F2" w:rsidRPr="00771C03" w:rsidRDefault="00D512F2" w:rsidP="00D512F2">
      <w:pPr>
        <w:rPr>
          <w:rFonts w:ascii="GHEA Grapalat" w:hAnsi="GHEA Grapalat" w:cs="Sylfaen"/>
          <w:color w:val="000000" w:themeColor="text1"/>
        </w:rPr>
      </w:pPr>
    </w:p>
    <w:p w:rsidR="00D512F2" w:rsidRPr="00771C03" w:rsidRDefault="00D512F2" w:rsidP="00D512F2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Calibri" w:hAnsi="Calibri"/>
          <w:color w:val="000000" w:themeColor="text1"/>
        </w:rPr>
      </w:pPr>
      <w:r w:rsidRPr="00771C03">
        <w:rPr>
          <w:rFonts w:ascii="Calibri" w:hAnsi="Calibri"/>
          <w:color w:val="000000" w:themeColor="text1"/>
        </w:rPr>
        <w:tab/>
      </w:r>
    </w:p>
    <w:p w:rsidR="00D512F2" w:rsidRPr="00771C03" w:rsidRDefault="00D512F2" w:rsidP="00D512F2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Calibri" w:hAnsi="Calibri"/>
          <w:color w:val="000000" w:themeColor="text1"/>
        </w:rPr>
      </w:pPr>
    </w:p>
    <w:p w:rsidR="00D512F2" w:rsidRPr="00771C03" w:rsidRDefault="00D512F2" w:rsidP="00D512F2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Calibri" w:hAnsi="Calibri"/>
          <w:color w:val="000000" w:themeColor="text1"/>
        </w:rPr>
      </w:pPr>
    </w:p>
    <w:p w:rsidR="00D512F2" w:rsidRPr="00771C03" w:rsidRDefault="00D512F2" w:rsidP="00746A6E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rPr>
          <w:rFonts w:ascii="Calibri" w:hAnsi="Calibri"/>
          <w:color w:val="000000" w:themeColor="text1"/>
        </w:rPr>
      </w:pPr>
    </w:p>
    <w:p w:rsidR="00D512F2" w:rsidRPr="00771C03" w:rsidRDefault="00D512F2" w:rsidP="00D512F2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Calibri" w:hAnsi="Calibri"/>
          <w:color w:val="000000" w:themeColor="text1"/>
        </w:rPr>
      </w:pPr>
    </w:p>
    <w:p w:rsidR="00D512F2" w:rsidRDefault="00D512F2" w:rsidP="00F752E2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rPr>
          <w:rFonts w:ascii="Calibri" w:hAnsi="Calibri"/>
          <w:color w:val="000000"/>
        </w:rPr>
      </w:pPr>
    </w:p>
    <w:p w:rsidR="00D512F2" w:rsidRPr="0078701A" w:rsidRDefault="00D512F2" w:rsidP="00746A6E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rPr>
          <w:rFonts w:ascii="Calibri" w:hAnsi="Calibri"/>
          <w:color w:val="000000"/>
        </w:rPr>
      </w:pPr>
      <w:r w:rsidRPr="0078701A">
        <w:rPr>
          <w:rFonts w:ascii="Calibri" w:hAnsi="Calibri"/>
          <w:color w:val="000000"/>
        </w:rPr>
        <w:tab/>
      </w:r>
      <w:r w:rsidRPr="0078701A">
        <w:rPr>
          <w:rFonts w:ascii="Calibri" w:hAnsi="Calibri"/>
          <w:color w:val="000000"/>
        </w:rPr>
        <w:tab/>
      </w:r>
    </w:p>
    <w:p w:rsidR="00D512F2" w:rsidRPr="0078701A" w:rsidRDefault="00D512F2" w:rsidP="00D512F2">
      <w:pPr>
        <w:rPr>
          <w:rFonts w:ascii="GHEA Grapalat" w:hAnsi="GHEA Grapalat" w:cs="Sylfaen"/>
          <w:b/>
          <w:bCs/>
          <w:lang w:val="hy-AM"/>
        </w:rPr>
      </w:pPr>
      <w:r w:rsidRPr="0078701A">
        <w:rPr>
          <w:rFonts w:ascii="GHEA Grapalat" w:hAnsi="GHEA Grapalat" w:cs="Sylfaen"/>
          <w:b/>
          <w:bCs/>
          <w:lang w:val="hy-AM"/>
        </w:rPr>
        <w:t>ՄԱՍ 3 ՊԵՏԱԿԱՆ ՄԱՐՄՆԻ ԾՐԱԳՐԵՐԻ ԳԾՈՎ ՎԵՐՋՆԱԿԱՆ ԱՐԴՅՈՒՆՔԻ ՑՈՒՑԱՆԻՇՆԵՐԸ</w:t>
      </w:r>
    </w:p>
    <w:p w:rsidR="00D512F2" w:rsidRPr="0078701A" w:rsidRDefault="00D512F2" w:rsidP="00D512F2">
      <w:pPr>
        <w:rPr>
          <w:rFonts w:ascii="GHEA Grapalat" w:hAnsi="GHEA Grapalat" w:cs="Sylfaen"/>
          <w:b/>
          <w:bCs/>
          <w:lang w:val="hy-AM"/>
        </w:rPr>
      </w:pPr>
      <w:r w:rsidRPr="0078701A">
        <w:rPr>
          <w:rFonts w:ascii="GHEA Grapalat" w:hAnsi="GHEA Grapalat" w:cs="Sylfaen"/>
          <w:b/>
          <w:bCs/>
          <w:lang w:val="hy-AM"/>
        </w:rPr>
        <w:tab/>
      </w:r>
      <w:r w:rsidRPr="0078701A">
        <w:rPr>
          <w:rFonts w:ascii="GHEA Grapalat" w:hAnsi="GHEA Grapalat" w:cs="Sylfaen"/>
          <w:b/>
          <w:bCs/>
          <w:lang w:val="hy-AM"/>
        </w:rPr>
        <w:tab/>
      </w:r>
      <w:r w:rsidRPr="0078701A">
        <w:rPr>
          <w:rFonts w:ascii="GHEA Grapalat" w:hAnsi="GHEA Grapalat" w:cs="Sylfaen"/>
          <w:b/>
          <w:bCs/>
          <w:lang w:val="hy-AM"/>
        </w:rPr>
        <w:tab/>
      </w:r>
    </w:p>
    <w:p w:rsidR="00DC790A" w:rsidRPr="0078701A" w:rsidRDefault="00D512F2" w:rsidP="00D512F2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Calibri" w:hAnsi="Calibri"/>
          <w:color w:val="000000"/>
        </w:rPr>
      </w:pPr>
      <w:r w:rsidRPr="0078701A">
        <w:rPr>
          <w:rFonts w:ascii="GHEA Grapalat" w:hAnsi="GHEA Grapalat"/>
          <w:b/>
          <w:bCs/>
          <w:color w:val="C00000"/>
        </w:rPr>
        <w:tab/>
      </w:r>
      <w:r w:rsidRPr="0078701A">
        <w:rPr>
          <w:rFonts w:ascii="Calibri" w:hAnsi="Calibri"/>
          <w:color w:val="000000"/>
        </w:rPr>
        <w:tab/>
      </w:r>
      <w:r w:rsidRPr="0078701A">
        <w:rPr>
          <w:rFonts w:ascii="Calibri" w:hAnsi="Calibri"/>
          <w:color w:val="000000"/>
        </w:rPr>
        <w:tab/>
      </w:r>
    </w:p>
    <w:tbl>
      <w:tblPr>
        <w:tblW w:w="1696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1595"/>
        <w:gridCol w:w="1666"/>
        <w:gridCol w:w="2161"/>
        <w:gridCol w:w="1276"/>
        <w:gridCol w:w="992"/>
        <w:gridCol w:w="1276"/>
        <w:gridCol w:w="1418"/>
        <w:gridCol w:w="1807"/>
        <w:gridCol w:w="236"/>
        <w:gridCol w:w="1418"/>
      </w:tblGrid>
      <w:tr w:rsidR="00DC790A" w:rsidRPr="00746A6E" w:rsidTr="00CB788A">
        <w:trPr>
          <w:gridAfter w:val="2"/>
          <w:wAfter w:w="1654" w:type="dxa"/>
          <w:trHeight w:val="126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</w:rPr>
            </w:pPr>
            <w:r w:rsidRPr="00746A6E">
              <w:rPr>
                <w:rFonts w:ascii="GHEA Grapalat" w:hAnsi="GHEA Grapalat"/>
              </w:rPr>
              <w:t>Նպատակը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C790A" w:rsidRPr="00746A6E" w:rsidRDefault="00DC790A" w:rsidP="00CB788A">
            <w:pPr>
              <w:rPr>
                <w:rFonts w:ascii="GHEA Grapalat" w:hAnsi="GHEA Grapalat"/>
              </w:rPr>
            </w:pPr>
            <w:r w:rsidRPr="00746A6E">
              <w:rPr>
                <w:rFonts w:ascii="GHEA Grapalat" w:hAnsi="GHEA Grapalat"/>
              </w:rPr>
              <w:t xml:space="preserve">   Ծրագրի դասիչը   և  անվանումը</w:t>
            </w:r>
            <w:r w:rsidRPr="00746A6E" w:rsidDel="00854CAB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</w:rPr>
            </w:pPr>
            <w:r w:rsidRPr="00746A6E">
              <w:rPr>
                <w:rFonts w:ascii="GHEA Grapalat" w:hAnsi="GHEA Grapalat"/>
              </w:rPr>
              <w:t>Ծրագրի վերջնական արդյունքները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</w:rPr>
            </w:pPr>
            <w:r w:rsidRPr="00746A6E">
              <w:rPr>
                <w:rFonts w:ascii="GHEA Grapalat" w:hAnsi="GHEA Grapalat"/>
              </w:rPr>
              <w:t>Կապը ՀՀ կառավարության ծրագրով և գործող այլ ռազմավարական փաստաթղթերով սահմանված ՀՀ կառավարության քաղաքականության նպատակների և թիրախների հետ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i/>
              </w:rPr>
            </w:pPr>
            <w:r w:rsidRPr="00746A6E">
              <w:rPr>
                <w:rFonts w:ascii="GHEA Grapalat" w:hAnsi="GHEA Grapalat"/>
                <w:i/>
              </w:rPr>
              <w:t xml:space="preserve">Կապը ՄԱԿ-ի կայուն զագացման նպատակների և ցուցանիշների հետ  </w:t>
            </w:r>
          </w:p>
        </w:tc>
      </w:tr>
      <w:tr w:rsidR="00DC790A" w:rsidRPr="00746A6E" w:rsidTr="00CB788A">
        <w:trPr>
          <w:gridAfter w:val="2"/>
          <w:wAfter w:w="1654" w:type="dxa"/>
          <w:trHeight w:val="429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90A" w:rsidRPr="00746A6E" w:rsidRDefault="00DC790A" w:rsidP="00CB788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90A" w:rsidRPr="00746A6E" w:rsidRDefault="00DC790A" w:rsidP="00CB788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</w:rPr>
            </w:pPr>
            <w:r w:rsidRPr="00746A6E">
              <w:rPr>
                <w:rFonts w:ascii="GHEA Grapalat" w:hAnsi="GHEA Grapalat"/>
              </w:rPr>
              <w:t>Չափորոշիչը</w:t>
            </w:r>
          </w:p>
        </w:tc>
        <w:tc>
          <w:tcPr>
            <w:tcW w:w="3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</w:rPr>
            </w:pPr>
            <w:r w:rsidRPr="00746A6E">
              <w:rPr>
                <w:rFonts w:ascii="GHEA Grapalat" w:hAnsi="GHEA Grapalat"/>
              </w:rPr>
              <w:t xml:space="preserve">Ելակետը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</w:rPr>
            </w:pPr>
            <w:r w:rsidRPr="00746A6E">
              <w:rPr>
                <w:rFonts w:ascii="GHEA Grapalat" w:hAnsi="GHEA Grapalat"/>
              </w:rPr>
              <w:t>Թիրախը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7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C790A" w:rsidRPr="00746A6E" w:rsidTr="00CB788A">
        <w:trPr>
          <w:gridAfter w:val="2"/>
          <w:wAfter w:w="1654" w:type="dxa"/>
          <w:trHeight w:val="177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90A" w:rsidRPr="00746A6E" w:rsidRDefault="00DC790A" w:rsidP="00CB788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90A" w:rsidRPr="00746A6E" w:rsidRDefault="00DC790A" w:rsidP="00CB788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lang w:val="hy-AM"/>
              </w:rPr>
            </w:pPr>
            <w:r w:rsidRPr="00746A6E">
              <w:rPr>
                <w:rFonts w:ascii="GHEA Grapalat" w:hAnsi="GHEA Grapalat"/>
              </w:rPr>
              <w:t>Ցուցա-նիշը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lang w:val="hy-AM"/>
              </w:rPr>
            </w:pPr>
            <w:r w:rsidRPr="00746A6E">
              <w:rPr>
                <w:rFonts w:ascii="GHEA Grapalat" w:hAnsi="GHEA Grapalat"/>
              </w:rPr>
              <w:t>Ժամ-կետը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lang w:val="hy-AM"/>
              </w:rPr>
            </w:pPr>
            <w:r w:rsidRPr="00746A6E">
              <w:rPr>
                <w:rFonts w:ascii="GHEA Grapalat" w:hAnsi="GHEA Grapalat"/>
              </w:rPr>
              <w:t>Ցուցա-նիշը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DC790A" w:rsidRPr="00746A6E" w:rsidRDefault="00DC790A" w:rsidP="00CB788A">
            <w:pPr>
              <w:rPr>
                <w:rFonts w:ascii="GHEA Grapalat" w:hAnsi="GHEA Grapalat"/>
                <w:lang w:val="hy-AM"/>
              </w:rPr>
            </w:pPr>
            <w:r w:rsidRPr="00746A6E">
              <w:rPr>
                <w:rFonts w:ascii="GHEA Grapalat" w:hAnsi="GHEA Grapalat"/>
              </w:rPr>
              <w:t>Ժամ-կետը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C790A" w:rsidRPr="00746A6E" w:rsidTr="00CB788A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16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43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18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</w:tr>
      <w:tr w:rsidR="00DC790A" w:rsidRPr="00746A6E" w:rsidTr="00CB788A">
        <w:trPr>
          <w:trHeight w:val="205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0A" w:rsidRPr="00746A6E" w:rsidRDefault="00DC790A" w:rsidP="00CB788A">
            <w:pPr>
              <w:ind w:left="498"/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343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8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90A" w:rsidRPr="00746A6E" w:rsidRDefault="00DC790A" w:rsidP="00CB788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746A6E" w:rsidRPr="00746A6E" w:rsidTr="00CB788A">
        <w:trPr>
          <w:gridAfter w:val="2"/>
          <w:wAfter w:w="1654" w:type="dxa"/>
          <w:trHeight w:val="530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0A" w:rsidRPr="00746A6E" w:rsidRDefault="00DC790A" w:rsidP="00CB788A">
            <w:pPr>
              <w:rPr>
                <w:rFonts w:ascii="GHEA Grapalat" w:hAnsi="GHEA Grapalat"/>
                <w:iCs/>
              </w:rPr>
            </w:pPr>
            <w:r w:rsidRPr="00746A6E">
              <w:rPr>
                <w:rFonts w:ascii="GHEA Grapalat" w:hAnsi="GHEA Grapalat"/>
                <w:b/>
                <w:iCs/>
              </w:rPr>
              <w:t>Հանրային ֆինանսների և սեփականության  ոլորտում պետական և համանքային բյուջեների միջոցների, ստացված փոխառությունների և վարկերի,պետական և համանքային սեփականության օգտագործման օրինականության և արդյունավետության  վերաբերյալ  Ազգային ժողովին և հանրությանը ժամանակին,մասնագիտական և անկողմնակալ տեղեկատվություն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/>
                <w:iCs/>
              </w:rPr>
            </w:pPr>
            <w:r w:rsidRPr="00746A6E">
              <w:rPr>
                <w:rFonts w:ascii="GHEA Grapalat" w:hAnsi="GHEA Grapalat"/>
                <w:iCs/>
              </w:rPr>
              <w:t>1161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rPr>
                <w:rFonts w:ascii="GHEA Grapalat" w:hAnsi="GHEA Grapalat" w:cs="Sylfaen"/>
              </w:rPr>
            </w:pPr>
            <w:r w:rsidRPr="00746A6E">
              <w:rPr>
                <w:rFonts w:ascii="GHEA Grapalat" w:hAnsi="GHEA Grapalat" w:cs="Sylfaen"/>
                <w:b/>
              </w:rPr>
              <w:t>ՀՀ հաշվեքննիչ պալատի գործունեության տարեկան ծրագրի  կատարողականը՝ Աուդիտի բարձրագույն մարմինների միջազգային կազմակերպության (INTOSAI) մեթոդաբանության հիման վրա (SAI PMF)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 w:cs="Sylfaen"/>
                <w:b/>
              </w:rPr>
            </w:pPr>
            <w:r w:rsidRPr="00746A6E">
              <w:rPr>
                <w:rFonts w:ascii="GHEA Grapalat" w:hAnsi="GHEA Grapalat" w:cs="Sylfaen"/>
                <w:b/>
              </w:rPr>
              <w:t xml:space="preserve">Գնահատականը 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 w:cs="Sylfaen"/>
                <w:b/>
              </w:rPr>
            </w:pPr>
            <w:r w:rsidRPr="00746A6E">
              <w:rPr>
                <w:rFonts w:ascii="GHEA Grapalat" w:hAnsi="GHEA Grapalat" w:cs="Sylfaen"/>
                <w:b/>
              </w:rPr>
              <w:t>2021թ.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 w:cs="Sylfaen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90A" w:rsidRPr="00746A6E" w:rsidRDefault="00DC790A" w:rsidP="00CB788A">
            <w:pPr>
              <w:jc w:val="center"/>
              <w:rPr>
                <w:rFonts w:ascii="GHEA Grapalat" w:hAnsi="GHEA Grapalat" w:cs="Sylfaen"/>
                <w:b/>
              </w:rPr>
            </w:pPr>
            <w:r w:rsidRPr="00746A6E">
              <w:rPr>
                <w:rFonts w:ascii="GHEA Grapalat" w:hAnsi="GHEA Grapalat" w:cs="Sylfaen"/>
                <w:b/>
              </w:rPr>
              <w:t>2024թ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0A" w:rsidRPr="00746A6E" w:rsidRDefault="00DC790A" w:rsidP="00CB788A">
            <w:pPr>
              <w:rPr>
                <w:rFonts w:ascii="GHEA Grapalat" w:hAnsi="GHEA Grapalat" w:cs="Sylfaen"/>
                <w:b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0A" w:rsidRPr="00746A6E" w:rsidRDefault="00DC790A" w:rsidP="00CB788A">
            <w:pPr>
              <w:rPr>
                <w:rFonts w:ascii="GHEA Grapalat" w:hAnsi="GHEA Grapalat" w:cs="Sylfaen"/>
                <w:b/>
              </w:rPr>
            </w:pPr>
            <w:r w:rsidRPr="00746A6E">
              <w:rPr>
                <w:rFonts w:ascii="GHEA Grapalat" w:hAnsi="GHEA Grapalat" w:cs="Sylfaen"/>
                <w:b/>
              </w:rPr>
              <w:t>ՀՀ հաշվեքննիչ պալատի կարողությունների հզորացումը նպաստում է հատկապես 16-րդ կայուն զարգացման նպատակի ներդրմանը (պետական ինստիտուտների արդյունավետության,հաշվետվողականության և թափանցիկության բարձրացոմ):</w:t>
            </w:r>
          </w:p>
        </w:tc>
      </w:tr>
    </w:tbl>
    <w:p w:rsidR="00D512F2" w:rsidRPr="00746A6E" w:rsidRDefault="00D512F2" w:rsidP="00D512F2">
      <w:pPr>
        <w:tabs>
          <w:tab w:val="left" w:pos="3074"/>
          <w:tab w:val="left" w:pos="8954"/>
          <w:tab w:val="left" w:pos="11814"/>
          <w:tab w:val="left" w:pos="14674"/>
          <w:tab w:val="left" w:pos="17510"/>
        </w:tabs>
        <w:ind w:left="94"/>
        <w:rPr>
          <w:rFonts w:ascii="Calibri" w:hAnsi="Calibri"/>
        </w:rPr>
      </w:pPr>
      <w:r w:rsidRPr="00746A6E">
        <w:rPr>
          <w:rFonts w:ascii="Calibri" w:hAnsi="Calibri"/>
        </w:rPr>
        <w:tab/>
      </w:r>
      <w:r w:rsidRPr="00746A6E">
        <w:rPr>
          <w:rFonts w:ascii="Calibri" w:hAnsi="Calibri"/>
        </w:rPr>
        <w:tab/>
      </w:r>
    </w:p>
    <w:p w:rsidR="00D512F2" w:rsidRPr="0078701A" w:rsidRDefault="00D512F2" w:rsidP="00D512F2">
      <w:pPr>
        <w:rPr>
          <w:rFonts w:ascii="Calibri" w:hAnsi="Calibri"/>
          <w:color w:val="000000"/>
        </w:rPr>
      </w:pPr>
      <w:r w:rsidRPr="00746A6E">
        <w:rPr>
          <w:rFonts w:ascii="GHEA Grapalat" w:hAnsi="GHEA Grapalat" w:cs="Sylfaen"/>
          <w:lang w:val="hy-AM"/>
        </w:rPr>
        <w:br w:type="page"/>
      </w:r>
      <w:r w:rsidRPr="0078701A">
        <w:rPr>
          <w:rFonts w:ascii="Calibri" w:hAnsi="Calibri"/>
          <w:color w:val="000000"/>
        </w:rPr>
        <w:tab/>
      </w:r>
      <w:r w:rsidRPr="0078701A">
        <w:rPr>
          <w:rFonts w:ascii="Calibri" w:hAnsi="Calibri"/>
          <w:color w:val="000000"/>
        </w:rPr>
        <w:tab/>
      </w:r>
      <w:r w:rsidRPr="0078701A">
        <w:rPr>
          <w:rFonts w:ascii="Calibri" w:hAnsi="Calibri"/>
          <w:color w:val="000000"/>
        </w:rPr>
        <w:tab/>
      </w:r>
      <w:r w:rsidRPr="0078701A">
        <w:rPr>
          <w:rFonts w:ascii="Calibri" w:hAnsi="Calibri"/>
          <w:color w:val="000000"/>
        </w:rPr>
        <w:tab/>
      </w:r>
      <w:r w:rsidRPr="0078701A">
        <w:rPr>
          <w:rFonts w:ascii="Calibri" w:hAnsi="Calibri"/>
          <w:color w:val="000000"/>
        </w:rPr>
        <w:tab/>
      </w:r>
      <w:r w:rsidRPr="0078701A">
        <w:rPr>
          <w:rFonts w:ascii="Calibri" w:hAnsi="Calibri"/>
          <w:color w:val="000000"/>
        </w:rPr>
        <w:tab/>
      </w:r>
      <w:r w:rsidRPr="0078701A">
        <w:rPr>
          <w:rFonts w:ascii="Calibri" w:hAnsi="Calibri"/>
          <w:color w:val="000000"/>
        </w:rPr>
        <w:tab/>
      </w:r>
      <w:r w:rsidRPr="0078701A">
        <w:rPr>
          <w:rFonts w:ascii="Calibri" w:hAnsi="Calibri"/>
          <w:color w:val="000000"/>
        </w:rPr>
        <w:tab/>
      </w:r>
      <w:r w:rsidRPr="0078701A">
        <w:rPr>
          <w:rFonts w:ascii="Calibri" w:hAnsi="Calibri"/>
          <w:color w:val="000000"/>
        </w:rPr>
        <w:tab/>
      </w:r>
      <w:r w:rsidRPr="0078701A">
        <w:rPr>
          <w:rFonts w:ascii="Calibri" w:hAnsi="Calibri"/>
          <w:color w:val="000000"/>
        </w:rPr>
        <w:tab/>
      </w:r>
    </w:p>
    <w:p w:rsidR="00543934" w:rsidRPr="000E3BCA" w:rsidRDefault="00D512F2" w:rsidP="000E3BCA">
      <w:pPr>
        <w:rPr>
          <w:rFonts w:ascii="GHEA Grapalat" w:hAnsi="GHEA Grapalat"/>
          <w:b/>
          <w:kern w:val="36"/>
          <w:lang w:val="hy-AM" w:eastAsia="x-none"/>
        </w:rPr>
      </w:pPr>
      <w:r w:rsidRPr="0078701A">
        <w:rPr>
          <w:rFonts w:ascii="GHEA Grapalat" w:hAnsi="GHEA Grapalat" w:cs="Sylfaen"/>
          <w:b/>
          <w:bCs/>
          <w:lang w:val="hy-AM"/>
        </w:rPr>
        <w:t>ՄԱՍ 4. ՊԵՏԱԿԱՆ ՄԱՐՄՆԻ ԳԾՈՎ ԱՐԴՅՈՒՆՔԱՅԻՆ (ԿԱՏԱՐՈՂԱԿԱՆ) ՑՈՒՑԱՆԻՇՆԵՐԸ</w:t>
      </w:r>
      <w:r w:rsidRPr="0078701A">
        <w:rPr>
          <w:rFonts w:ascii="GHEA Grapalat" w:hAnsi="GHEA Grapalat" w:cs="Sylfaen"/>
          <w:b/>
          <w:bCs/>
          <w:lang w:val="hy-AM"/>
        </w:rPr>
        <w:tab/>
      </w:r>
      <w:r w:rsidRPr="0078701A">
        <w:rPr>
          <w:rFonts w:ascii="GHEA Grapalat" w:hAnsi="GHEA Grapalat" w:cs="Sylfaen"/>
          <w:b/>
          <w:bCs/>
          <w:lang w:val="hy-AM"/>
        </w:rPr>
        <w:tab/>
      </w:r>
      <w:r w:rsidRPr="0078701A">
        <w:rPr>
          <w:rFonts w:ascii="GHEA Grapalat" w:hAnsi="GHEA Grapalat" w:cs="Sylfaen"/>
          <w:b/>
          <w:bCs/>
          <w:lang w:val="hy-AM"/>
        </w:rPr>
        <w:tab/>
      </w:r>
      <w:r w:rsidRPr="0078701A">
        <w:rPr>
          <w:rFonts w:ascii="GHEA Grapalat" w:hAnsi="GHEA Grapalat" w:cs="Sylfaen"/>
          <w:b/>
          <w:bCs/>
          <w:lang w:val="hy-AM"/>
        </w:rPr>
        <w:tab/>
      </w:r>
    </w:p>
    <w:p w:rsidR="00543934" w:rsidRPr="00593B8D" w:rsidRDefault="00543934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tbl>
      <w:tblPr>
        <w:tblW w:w="16754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2404"/>
        <w:gridCol w:w="5242"/>
        <w:gridCol w:w="206"/>
        <w:gridCol w:w="1362"/>
        <w:gridCol w:w="632"/>
        <w:gridCol w:w="786"/>
        <w:gridCol w:w="709"/>
        <w:gridCol w:w="719"/>
        <w:gridCol w:w="59"/>
        <w:gridCol w:w="34"/>
        <w:gridCol w:w="1168"/>
        <w:gridCol w:w="288"/>
        <w:gridCol w:w="1569"/>
        <w:gridCol w:w="9"/>
        <w:gridCol w:w="6"/>
        <w:gridCol w:w="29"/>
        <w:gridCol w:w="163"/>
        <w:gridCol w:w="73"/>
        <w:gridCol w:w="163"/>
        <w:gridCol w:w="73"/>
        <w:gridCol w:w="375"/>
        <w:gridCol w:w="278"/>
        <w:gridCol w:w="407"/>
      </w:tblGrid>
      <w:tr w:rsidR="00543934" w:rsidRPr="00593B8D" w:rsidTr="00746A6E">
        <w:trPr>
          <w:gridAfter w:val="2"/>
          <w:wAfter w:w="685" w:type="dxa"/>
          <w:trHeight w:val="285"/>
        </w:trPr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bCs/>
                <w:lang w:eastAsia="en-GB"/>
              </w:rPr>
            </w:pPr>
            <w:r w:rsidRPr="00593B8D">
              <w:rPr>
                <w:rFonts w:ascii="Arial LatArm" w:hAnsi="Arial LatArm"/>
                <w:b/>
                <w:bCs/>
                <w:lang w:eastAsia="en-GB"/>
              </w:rPr>
              <w:t>Ð³í»Éí³Í N 3. ´Ûáõç»ï³ÛÇÝ Íñ³·ñ»ñÇ ¨ ³ÏÝÏ³ÉíáÕ ³ñ¹ÛáõÝùÝ»ñÇ Ý»ñÏ³Û³óÙ³Ý Ó¨³ã³÷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bCs/>
                <w:lang w:eastAsia="en-GB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3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</w:tr>
      <w:tr w:rsidR="00543934" w:rsidRPr="00593B8D" w:rsidTr="00746A6E">
        <w:trPr>
          <w:gridAfter w:val="1"/>
          <w:wAfter w:w="407" w:type="dxa"/>
          <w:trHeight w:val="285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lang w:eastAsia="en-GB"/>
              </w:rPr>
            </w:pP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lang w:eastAsia="en-GB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</w:tr>
      <w:tr w:rsidR="00543934" w:rsidRPr="00593B8D" w:rsidTr="00746A6E">
        <w:trPr>
          <w:trHeight w:val="51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color w:val="000000"/>
                <w:lang w:eastAsia="en-GB"/>
              </w:rPr>
              <w:t>ä»ï³Ï³Ý Ù³ñÙÝÇ (´¶Î) ·»ñ³ï»ëã³Ï³Ý ¹³ëÇãÁ</w:t>
            </w:r>
            <w:r w:rsidRPr="00593B8D">
              <w:rPr>
                <w:rFonts w:ascii="Sylfaen" w:hAnsi="Sylfaen" w:cs="Sylfaen"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  <w:t>105034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</w:tr>
      <w:tr w:rsidR="00543934" w:rsidRPr="00593B8D" w:rsidTr="00746A6E">
        <w:trPr>
          <w:trHeight w:val="51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color w:val="000000"/>
                <w:lang w:eastAsia="en-GB"/>
              </w:rPr>
              <w:t>ä»ï³Ï³Ý Ù³ñÙÝÇ (´¶Î) ³Ýí³ÝáõÙÁ</w:t>
            </w:r>
            <w:r w:rsidRPr="00593B8D">
              <w:rPr>
                <w:rFonts w:ascii="Sylfaen" w:hAnsi="Sylfaen" w:cs="Sylfaen"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  <w:t>ÐÐ Ð²ÞìºøÜÜÆâ ä²È²î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</w:tr>
      <w:tr w:rsidR="00543934" w:rsidRPr="00593B8D" w:rsidTr="00746A6E">
        <w:trPr>
          <w:trHeight w:val="285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lang w:eastAsia="en-GB"/>
              </w:rPr>
            </w:pP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lang w:eastAsia="en-GB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</w:tr>
      <w:tr w:rsidR="00543934" w:rsidRPr="00593B8D" w:rsidTr="00746A6E">
        <w:trPr>
          <w:trHeight w:val="285"/>
        </w:trPr>
        <w:tc>
          <w:tcPr>
            <w:tcW w:w="7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bCs/>
                <w:lang w:eastAsia="en-GB"/>
              </w:rPr>
            </w:pPr>
            <w:r w:rsidRPr="00593B8D">
              <w:rPr>
                <w:rFonts w:ascii="Arial LatArm" w:hAnsi="Arial LatArm"/>
                <w:b/>
                <w:bCs/>
                <w:lang w:eastAsia="en-GB"/>
              </w:rPr>
              <w:t>Ø²ê 4. äºî²Î²Ü Ø²ðØÜÆ ¶Ìàì ²ð¸ÚàôÜø²ÚÆÜ (Î²î²ðàÔ²Î²Ü) òàôò²ÜÆÞÜºðÀ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bCs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</w:tr>
      <w:tr w:rsidR="00543934" w:rsidRPr="00593B8D" w:rsidTr="00746A6E">
        <w:trPr>
          <w:trHeight w:val="285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lang w:eastAsia="en-GB"/>
              </w:rPr>
            </w:pP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lang w:eastAsia="en-GB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</w:tr>
      <w:tr w:rsidR="00543934" w:rsidRPr="00593B8D" w:rsidTr="00746A6E">
        <w:trPr>
          <w:trHeight w:val="28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color w:val="000000"/>
                <w:lang w:eastAsia="en-GB"/>
              </w:rPr>
              <w:t>Ìñ³·ñÇ ¹³ëÇãÁ</w:t>
            </w:r>
          </w:p>
        </w:tc>
        <w:tc>
          <w:tcPr>
            <w:tcW w:w="5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color w:val="000000"/>
                <w:lang w:eastAsia="en-GB"/>
              </w:rPr>
              <w:t>Ìñ³·ñÇ ³Ýí³ÝáõÙÁ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</w:tr>
      <w:tr w:rsidR="00543934" w:rsidRPr="00593B8D" w:rsidTr="00746A6E">
        <w:trPr>
          <w:trHeight w:val="55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iCs/>
                <w:color w:val="000000"/>
                <w:lang w:eastAsia="en-GB"/>
              </w:rPr>
              <w:t>1161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iCs/>
                <w:color w:val="000000"/>
                <w:lang w:eastAsia="en-GB"/>
              </w:rPr>
              <w:t>Ð³Ýñ³ÛÇÝ ýÇÝ³ÝëÝ»ñÇ ¨ ë»÷³Ï³ÝáõÃÛ³Ý áÉáñïáõÙ Ñ³ßí»ùÝÝáõÃÛáõÝ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i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</w:tr>
      <w:tr w:rsidR="00543934" w:rsidRPr="00593B8D" w:rsidTr="00746A6E">
        <w:trPr>
          <w:trHeight w:val="285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lang w:eastAsia="en-GB"/>
              </w:rPr>
            </w:pP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lang w:eastAsia="en-GB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</w:tr>
      <w:tr w:rsidR="00543934" w:rsidRPr="00593B8D" w:rsidTr="00746A6E">
        <w:trPr>
          <w:trHeight w:val="285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bCs/>
                <w:lang w:eastAsia="en-GB"/>
              </w:rPr>
            </w:pPr>
            <w:r w:rsidRPr="00593B8D">
              <w:rPr>
                <w:rFonts w:ascii="Arial LatArm" w:hAnsi="Arial LatArm"/>
                <w:b/>
                <w:bCs/>
                <w:lang w:eastAsia="en-GB"/>
              </w:rPr>
              <w:t>Ìñ³·ñÇ ÙÇçáó³éáõÙÝ»ñÁ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bCs/>
                <w:lang w:eastAsia="en-GB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</w:tr>
      <w:tr w:rsidR="00543934" w:rsidRPr="00593B8D" w:rsidTr="00746A6E">
        <w:trPr>
          <w:trHeight w:val="285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</w:tr>
      <w:tr w:rsidR="00543934" w:rsidRPr="00593B8D" w:rsidTr="00746A6E">
        <w:trPr>
          <w:trHeight w:val="28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²Ù÷á÷/µ³óí³Í</w:t>
            </w:r>
          </w:p>
        </w:tc>
        <w:tc>
          <w:tcPr>
            <w:tcW w:w="5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´³óí³Í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</w:tr>
      <w:tr w:rsidR="00543934" w:rsidRPr="00593B8D" w:rsidTr="00746A6E">
        <w:trPr>
          <w:trHeight w:val="51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ä»ï³Ï³Ý Ù³ñÙÝÇ (´êÎ) ·»ñ³ï»ëã³Ï³Ý ¹³ëÇãÁ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  <w:t>105034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right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</w:tr>
      <w:tr w:rsidR="00543934" w:rsidRPr="00593B8D" w:rsidTr="00746A6E">
        <w:trPr>
          <w:trHeight w:val="51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ä»ï³Ï³Ý Ù³ñÙÝÇ (´êÎ) ³Ýí³ÝáõÙÁ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  <w:t>ÐÐ Ñ³ßí»ùÝÝÇã å³É³ï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</w:tr>
      <w:tr w:rsidR="00543934" w:rsidRPr="00593B8D" w:rsidTr="00746A6E">
        <w:trPr>
          <w:gridAfter w:val="8"/>
          <w:wAfter w:w="1561" w:type="dxa"/>
          <w:trHeight w:val="782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Ìñ³·ñÇ ¹³ëÇãÁ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1161</w:t>
            </w:r>
          </w:p>
        </w:tc>
        <w:tc>
          <w:tcPr>
            <w:tcW w:w="754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òáõó³ÝÇßÝ»ñ</w:t>
            </w:r>
          </w:p>
        </w:tc>
      </w:tr>
      <w:tr w:rsidR="00561BE4" w:rsidRPr="00593B8D" w:rsidTr="00746A6E">
        <w:trPr>
          <w:gridAfter w:val="10"/>
          <w:wAfter w:w="1576" w:type="dxa"/>
          <w:trHeight w:val="7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ØÇçáó³éÙ³Ý ¹³ëÇãÁ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11001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3B4AE4" w:rsidRDefault="00543934" w:rsidP="00E809B4">
            <w:pPr>
              <w:jc w:val="center"/>
              <w:rPr>
                <w:rFonts w:ascii="Arial LatArm" w:hAnsi="Arial LatArm"/>
                <w:color w:val="000000"/>
                <w:lang w:eastAsia="en-GB"/>
              </w:rPr>
            </w:pPr>
            <w:r w:rsidRPr="003B4AE4">
              <w:rPr>
                <w:rFonts w:ascii="Arial LatArm" w:hAnsi="Arial LatArm"/>
                <w:color w:val="000000"/>
                <w:lang w:eastAsia="en-GB"/>
              </w:rPr>
              <w:t>20</w:t>
            </w:r>
            <w:r w:rsidR="00E809B4" w:rsidRPr="003B4AE4">
              <w:rPr>
                <w:rFonts w:ascii="Arial LatArm" w:hAnsi="Arial LatArm"/>
                <w:color w:val="000000"/>
                <w:lang w:eastAsia="en-GB"/>
              </w:rPr>
              <w:t>20</w:t>
            </w:r>
            <w:r w:rsidRPr="003B4AE4">
              <w:rPr>
                <w:rFonts w:ascii="Arial LatArm" w:hAnsi="Arial LatArm"/>
                <w:color w:val="000000"/>
                <w:lang w:eastAsia="en-GB"/>
              </w:rPr>
              <w:t>Ã. ÷³ëï³óÇ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3B4AE4" w:rsidRDefault="00543934" w:rsidP="00E809B4">
            <w:pPr>
              <w:jc w:val="center"/>
              <w:rPr>
                <w:rFonts w:ascii="Arial LatArm" w:hAnsi="Arial LatArm"/>
                <w:color w:val="000000"/>
                <w:lang w:eastAsia="en-GB"/>
              </w:rPr>
            </w:pPr>
            <w:r w:rsidRPr="003B4AE4">
              <w:rPr>
                <w:rFonts w:ascii="Arial LatArm" w:hAnsi="Arial LatArm"/>
                <w:color w:val="000000"/>
                <w:lang w:eastAsia="en-GB"/>
              </w:rPr>
              <w:t>202</w:t>
            </w:r>
            <w:r w:rsidR="00E809B4" w:rsidRPr="003B4AE4">
              <w:rPr>
                <w:rFonts w:ascii="Arial LatArm" w:hAnsi="Arial LatArm"/>
                <w:color w:val="000000"/>
                <w:lang w:eastAsia="en-GB"/>
              </w:rPr>
              <w:t>1</w:t>
            </w:r>
            <w:r w:rsidRPr="003B4AE4">
              <w:rPr>
                <w:rFonts w:ascii="Arial LatArm" w:hAnsi="Arial LatArm"/>
                <w:color w:val="000000"/>
                <w:lang w:eastAsia="en-GB"/>
              </w:rPr>
              <w:t>Ã ëå³ëíáÕ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3B4AE4" w:rsidRDefault="00E809B4" w:rsidP="00E809B4">
            <w:pPr>
              <w:jc w:val="center"/>
              <w:rPr>
                <w:rFonts w:ascii="Arial LatArm" w:hAnsi="Arial LatArm"/>
                <w:color w:val="000000"/>
                <w:lang w:eastAsia="en-GB"/>
              </w:rPr>
            </w:pPr>
            <w:r w:rsidRPr="003B4AE4">
              <w:rPr>
                <w:rFonts w:ascii="Arial LatArm" w:hAnsi="Arial LatArm"/>
                <w:color w:val="000000"/>
                <w:lang w:eastAsia="en-GB"/>
              </w:rPr>
              <w:t>2022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3B4AE4" w:rsidRDefault="00543934" w:rsidP="00543934">
            <w:pPr>
              <w:jc w:val="center"/>
              <w:rPr>
                <w:rFonts w:ascii="Arial LatArm" w:hAnsi="Arial LatArm"/>
                <w:color w:val="000000"/>
                <w:lang w:eastAsia="en-GB"/>
              </w:rPr>
            </w:pPr>
            <w:r w:rsidRPr="003B4AE4">
              <w:rPr>
                <w:rFonts w:ascii="Arial LatArm" w:hAnsi="Arial LatArm"/>
                <w:color w:val="000000"/>
                <w:lang w:eastAsia="en-GB"/>
              </w:rPr>
              <w:t>2</w:t>
            </w:r>
            <w:r w:rsidR="00E809B4" w:rsidRPr="003B4AE4">
              <w:rPr>
                <w:rFonts w:ascii="Arial LatArm" w:hAnsi="Arial LatArm"/>
                <w:color w:val="000000"/>
                <w:lang w:eastAsia="en-GB"/>
              </w:rPr>
              <w:t>023</w:t>
            </w:r>
            <w:r w:rsidRPr="003B4AE4">
              <w:rPr>
                <w:rFonts w:ascii="Arial LatArm" w:hAnsi="Arial LatArm"/>
                <w:color w:val="000000"/>
                <w:lang w:eastAsia="en-GB"/>
              </w:rPr>
              <w:t xml:space="preserve">Ã 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3B4AE4" w:rsidRDefault="00543934" w:rsidP="003B4AE4">
            <w:pPr>
              <w:jc w:val="center"/>
              <w:rPr>
                <w:rFonts w:ascii="Arial LatArm" w:hAnsi="Arial LatArm"/>
                <w:color w:val="000000"/>
                <w:lang w:eastAsia="en-GB"/>
              </w:rPr>
            </w:pPr>
            <w:r w:rsidRPr="003B4AE4">
              <w:rPr>
                <w:rFonts w:ascii="Arial LatArm" w:hAnsi="Arial LatArm"/>
                <w:color w:val="000000"/>
                <w:lang w:eastAsia="en-GB"/>
              </w:rPr>
              <w:t>202</w:t>
            </w:r>
            <w:r w:rsidR="003B4AE4">
              <w:rPr>
                <w:rFonts w:ascii="Arial LatArm" w:hAnsi="Arial LatArm"/>
                <w:color w:val="000000"/>
                <w:lang w:eastAsia="en-GB"/>
              </w:rPr>
              <w:t>4</w:t>
            </w:r>
            <w:r w:rsidRPr="003B4AE4">
              <w:rPr>
                <w:rFonts w:ascii="Arial LatArm" w:hAnsi="Arial LatArm"/>
                <w:color w:val="000000"/>
                <w:lang w:eastAsia="en-GB"/>
              </w:rPr>
              <w:t xml:space="preserve">Ã </w:t>
            </w:r>
          </w:p>
        </w:tc>
      </w:tr>
      <w:tr w:rsidR="00561BE4" w:rsidRPr="00593B8D" w:rsidTr="00746A6E">
        <w:trPr>
          <w:gridAfter w:val="10"/>
          <w:wAfter w:w="1576" w:type="dxa"/>
          <w:trHeight w:val="26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ØÇçáó³éÙ³Ý ³Ýí³ÝáõÙÁ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Ð³ßí»ùÝÝÇã å³É³ïÇ ·áñÍáõÝ»áõÃÛ³Ý ¨ Ñ³ßí»ùÝÝáõÃÛ³Ý Çñ³Ï³Ý³óÙ³Ý Í³é³ÛáõÃÛáõÝÝ»ñ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</w:tr>
      <w:tr w:rsidR="00561BE4" w:rsidRPr="00593B8D" w:rsidTr="00746A6E">
        <w:trPr>
          <w:gridAfter w:val="10"/>
          <w:wAfter w:w="1576" w:type="dxa"/>
          <w:trHeight w:val="112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ÜÏ³ñ³·ñáõÃÛáõÝÁ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Ð³ßí»ùÝÝÇã å³É³ïÇ µÝ³Ï³ÝáÝ ·áñÍáõÝ»áõÃÛ³Ý ³å³ÑáíÙ³ÝÝ áõ Ñ³Ýñ³ÛÇÝ ýÇÝ³ÝëÝ»ñÇ ¨ ë»÷³Ï³ÝáõÃÛ³Ý áÉáñïáõÙ ûñ»Ýùáí ë³ÑÙ³Ýí³Í Ï³ñ·áí Ñ³ßí»ùÝÝáõÃÛ³Ý Çñ³Ï³Ý³óÙ³ÝÝ áõÕÕí³Í ÙÇçáó³éáõÙÝ»ñ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</w:tr>
      <w:tr w:rsidR="00561BE4" w:rsidRPr="00593B8D" w:rsidTr="00746A6E">
        <w:trPr>
          <w:gridAfter w:val="10"/>
          <w:wAfter w:w="1576" w:type="dxa"/>
          <w:trHeight w:val="416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ØÇçáó³éÙ³Ý ï»ë³ÏÁ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lang w:eastAsia="en-GB"/>
              </w:rPr>
              <w:t>Ì³é³ÛáõÃÛáõÝÝ»ñÇ Ù³ïáõóáõÙ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</w:tr>
      <w:tr w:rsidR="00561BE4" w:rsidRPr="00593B8D" w:rsidTr="00746A6E">
        <w:trPr>
          <w:gridAfter w:val="10"/>
          <w:wAfter w:w="1576" w:type="dxa"/>
          <w:trHeight w:val="566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Arial Armenian" w:hAnsi="Arial Armenian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Armenian" w:hAnsi="Arial Armenian"/>
                <w:b/>
                <w:iCs/>
                <w:color w:val="000000"/>
                <w:lang w:eastAsia="en-GB"/>
              </w:rPr>
              <w:t>Ì³é³ÛáõÃÛáõÝÁ Ù³ïáõóáÕ Ï³½Ù³Ï»ñåáõÃÛ³Ý(Ý»ñÇ) ³Ýí³ÝáõÙ(Ý»ñ)Á</w:t>
            </w:r>
            <w:r w:rsidRPr="00593B8D">
              <w:rPr>
                <w:rFonts w:ascii="Sylfaen" w:hAnsi="Sylfaen" w:cs="Sylfaen"/>
                <w:b/>
                <w:iCs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ÐÐ Ñ³ßí»ùÝÝÇã å³É³ï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</w:tr>
      <w:tr w:rsidR="000F778A" w:rsidRPr="00593B8D" w:rsidTr="00746A6E">
        <w:trPr>
          <w:gridAfter w:val="10"/>
          <w:wAfter w:w="1576" w:type="dxa"/>
          <w:trHeight w:val="28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²ñ¹ÛáõÝùÇ ã³÷áñáßÇãÝ»ñ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</w:tr>
      <w:tr w:rsidR="007E213E" w:rsidRPr="00593B8D" w:rsidTr="00746A6E">
        <w:trPr>
          <w:gridAfter w:val="10"/>
          <w:wAfter w:w="1576" w:type="dxa"/>
          <w:trHeight w:val="28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</w:tcPr>
          <w:p w:rsidR="007E213E" w:rsidRDefault="007E213E" w:rsidP="007E213E">
            <w:pPr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  <w:t>ø³Ý³Ï³Ï³Ý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E213E" w:rsidRDefault="007E213E" w:rsidP="007E213E">
            <w:pPr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Ð³ßí»ùÝÝáõÃÛáõÝÝ»ñÇ ù³Ý³Ï*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54</w:t>
            </w:r>
          </w:p>
        </w:tc>
      </w:tr>
      <w:tr w:rsidR="000F778A" w:rsidRPr="00593B8D" w:rsidTr="00746A6E">
        <w:trPr>
          <w:gridAfter w:val="10"/>
          <w:wAfter w:w="1576" w:type="dxa"/>
          <w:trHeight w:val="28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13E" w:rsidRDefault="007E213E" w:rsidP="007E213E">
            <w:pPr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  <w:t>ø³Ý³Ï³Ï³Ý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13E" w:rsidRPr="00746F97" w:rsidRDefault="007E213E" w:rsidP="007E213E">
            <w:pPr>
              <w:rPr>
                <w:rFonts w:ascii="GHEA Grapalat" w:hAnsi="GHEA Grapalat"/>
                <w:color w:val="000000"/>
                <w:sz w:val="32"/>
                <w:szCs w:val="32"/>
              </w:rPr>
            </w:pP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Հաշվեքննիչ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պալատի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գործունեության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ծրագրի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առաջին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մասի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շրջանակներում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իրականացված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հաշվեքննությունների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քանակը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54</w:t>
            </w:r>
          </w:p>
        </w:tc>
      </w:tr>
      <w:tr w:rsidR="000F778A" w:rsidRPr="00593B8D" w:rsidTr="00746A6E">
        <w:trPr>
          <w:gridAfter w:val="10"/>
          <w:wAfter w:w="1576" w:type="dxa"/>
          <w:trHeight w:val="55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13E" w:rsidRDefault="007E213E" w:rsidP="00746F97">
            <w:pPr>
              <w:ind w:left="-109" w:firstLine="109"/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  <w:t>ø³Ý³Ï³Ï³Ý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13E" w:rsidRPr="00746F97" w:rsidRDefault="007E213E" w:rsidP="00746A6E">
            <w:pPr>
              <w:rPr>
                <w:rFonts w:ascii="GHEA Grapalat" w:hAnsi="GHEA Grapalat"/>
                <w:color w:val="000000"/>
                <w:sz w:val="32"/>
                <w:szCs w:val="32"/>
              </w:rPr>
            </w:pP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Հաշվեքննիչ</w:t>
            </w:r>
            <w:r w:rsidR="00746A6E"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պալատի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գործունեության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ծրագրի</w:t>
            </w:r>
            <w:r w:rsidR="00746A6E"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առաջին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մասի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յուրաքանչյուր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եռամսյակի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ավարտից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հետո՝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չորս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ամվա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ընթացքում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տրամադրված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ընթացիկ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եզրակացությունների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քանակը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18</w:t>
            </w:r>
          </w:p>
        </w:tc>
      </w:tr>
      <w:tr w:rsidR="000F778A" w:rsidRPr="00593B8D" w:rsidTr="00746A6E">
        <w:trPr>
          <w:gridAfter w:val="10"/>
          <w:wAfter w:w="1576" w:type="dxa"/>
          <w:trHeight w:val="55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13E" w:rsidRDefault="007E213E" w:rsidP="00746F97">
            <w:pPr>
              <w:ind w:left="-109" w:firstLine="109"/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  <w:t>ø³Ý³Ï³Ï³Ý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13E" w:rsidRPr="00746F97" w:rsidRDefault="007E213E" w:rsidP="007E213E">
            <w:pPr>
              <w:rPr>
                <w:rFonts w:ascii="GHEA Grapalat" w:hAnsi="GHEA Grapalat"/>
                <w:color w:val="000000"/>
                <w:sz w:val="32"/>
                <w:szCs w:val="32"/>
              </w:rPr>
            </w:pP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Հաշվեքննիչ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պալատի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գործունեության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ծրագրի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երկրորդ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մասի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շրջանակներում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իրականացված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հաշվեքննությունների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քանակը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15</w:t>
            </w:r>
          </w:p>
        </w:tc>
      </w:tr>
      <w:tr w:rsidR="000F778A" w:rsidRPr="00593B8D" w:rsidTr="00746A6E">
        <w:trPr>
          <w:gridAfter w:val="10"/>
          <w:wAfter w:w="1576" w:type="dxa"/>
          <w:trHeight w:val="26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13E" w:rsidRDefault="007E213E" w:rsidP="00746F97">
            <w:pPr>
              <w:ind w:left="-109" w:firstLine="109"/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  <w:t>ø³Ý³Ï³Ï³Ý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13E" w:rsidRPr="00746F97" w:rsidRDefault="007E213E" w:rsidP="007E213E">
            <w:pPr>
              <w:rPr>
                <w:rFonts w:ascii="GHEA Grapalat" w:hAnsi="GHEA Grapalat"/>
                <w:color w:val="000000"/>
                <w:sz w:val="32"/>
                <w:szCs w:val="32"/>
              </w:rPr>
            </w:pP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Հաշվեքննիչ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պալատի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գործունեության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ծրագրի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երկրորդ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մասի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շրջանակներում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համայնքներում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իրականացված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հաշվեքննությունների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քանակը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</w:t>
            </w:r>
          </w:p>
        </w:tc>
      </w:tr>
      <w:tr w:rsidR="000F778A" w:rsidRPr="00593B8D" w:rsidTr="00746A6E">
        <w:trPr>
          <w:gridAfter w:val="10"/>
          <w:wAfter w:w="1576" w:type="dxa"/>
          <w:trHeight w:val="1385"/>
        </w:trPr>
        <w:tc>
          <w:tcPr>
            <w:tcW w:w="2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213E" w:rsidRDefault="007E213E" w:rsidP="00746F97">
            <w:pPr>
              <w:ind w:left="-109" w:firstLine="109"/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  <w:t>ø³Ý³Ï³Ï³Ý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13E" w:rsidRPr="00746F97" w:rsidRDefault="007E213E" w:rsidP="007E213E">
            <w:pPr>
              <w:rPr>
                <w:rFonts w:ascii="GHEA Grapalat" w:hAnsi="GHEA Grapalat"/>
                <w:color w:val="000000"/>
                <w:sz w:val="32"/>
                <w:szCs w:val="32"/>
              </w:rPr>
            </w:pP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Հաշվեքննիչ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պալատի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գործունեության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ծրագրի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երկրորդ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մասի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շրջանակներում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կատարողականի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հաշվեքննությունների</w:t>
            </w:r>
            <w:r w:rsidRPr="00746F97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746F97">
              <w:rPr>
                <w:rFonts w:ascii="GHEA Grapalat" w:hAnsi="GHEA Grapalat" w:cs="Sylfaen"/>
                <w:color w:val="000000"/>
                <w:sz w:val="32"/>
                <w:szCs w:val="32"/>
              </w:rPr>
              <w:t>քանակը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5</w:t>
            </w:r>
          </w:p>
        </w:tc>
      </w:tr>
      <w:tr w:rsidR="000F778A" w:rsidRPr="00593B8D" w:rsidTr="00746A6E">
        <w:trPr>
          <w:gridAfter w:val="10"/>
          <w:wAfter w:w="1576" w:type="dxa"/>
          <w:trHeight w:val="51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13E" w:rsidRDefault="007E213E" w:rsidP="007E213E">
            <w:pPr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</w:pPr>
            <w:r w:rsidRPr="00CD127C">
              <w:rPr>
                <w:rFonts w:ascii="Arial Armenian" w:hAnsi="Arial Armenian"/>
                <w:iCs/>
                <w:color w:val="000000"/>
                <w:sz w:val="32"/>
                <w:szCs w:val="32"/>
              </w:rPr>
              <w:t>ø³Ý³Ï³Ï³</w:t>
            </w:r>
            <w:r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  <w:t>Ý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13E" w:rsidRPr="009216C4" w:rsidRDefault="007E213E" w:rsidP="007E213E">
            <w:pPr>
              <w:rPr>
                <w:rFonts w:ascii="GHEA Grapalat" w:hAnsi="GHEA Grapalat"/>
                <w:color w:val="000000"/>
                <w:sz w:val="32"/>
                <w:szCs w:val="32"/>
              </w:rPr>
            </w:pP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,,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Հաշվեքննիչ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պալատի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մասիմ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>,,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ՀՀ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օրենքի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դրույթներին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համապատասխան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ֆինանսական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համապատասխանության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և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կատարողականի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հաշվետվությունների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իրականացում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>,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քանակ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</w:tr>
      <w:tr w:rsidR="007E213E" w:rsidRPr="00593B8D" w:rsidTr="00746A6E">
        <w:trPr>
          <w:gridAfter w:val="10"/>
          <w:wAfter w:w="1576" w:type="dxa"/>
          <w:trHeight w:val="51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3E" w:rsidRDefault="007E213E" w:rsidP="007E213E">
            <w:pPr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32"/>
                <w:szCs w:val="32"/>
              </w:rPr>
              <w:t>ø³Ý³Ï³Ï³Ý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13E" w:rsidRPr="009216C4" w:rsidRDefault="00324151" w:rsidP="008F0785">
            <w:pPr>
              <w:rPr>
                <w:rFonts w:ascii="GHEA Grapalat" w:hAnsi="GHEA Grapalat"/>
                <w:color w:val="000000"/>
                <w:sz w:val="32"/>
                <w:szCs w:val="32"/>
              </w:rPr>
            </w:pPr>
            <w:r>
              <w:rPr>
                <w:rFonts w:ascii="GHEA Grapalat" w:hAnsi="GHEA Grapalat"/>
                <w:color w:val="000000"/>
                <w:sz w:val="32"/>
                <w:szCs w:val="32"/>
              </w:rPr>
              <w:t>Պետական բյուջեի կատարման վերաբերյալ եղրակացության տրամադրում</w:t>
            </w:r>
            <w:r w:rsidR="008F0785">
              <w:rPr>
                <w:rFonts w:ascii="GHEA Grapalat" w:hAnsi="GHEA Grapalat"/>
                <w:color w:val="000000"/>
                <w:sz w:val="32"/>
                <w:szCs w:val="32"/>
              </w:rPr>
              <w:t xml:space="preserve"> քանակ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</w:t>
            </w:r>
          </w:p>
        </w:tc>
      </w:tr>
      <w:tr w:rsidR="007E213E" w:rsidRPr="00593B8D" w:rsidTr="00746A6E">
        <w:trPr>
          <w:gridAfter w:val="10"/>
          <w:wAfter w:w="1576" w:type="dxa"/>
          <w:trHeight w:val="51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3E" w:rsidRPr="00CB788A" w:rsidRDefault="007E213E" w:rsidP="007E213E">
            <w:pPr>
              <w:rPr>
                <w:rFonts w:ascii="Arial Armenian" w:hAnsi="Arial Armenian"/>
                <w:iCs/>
                <w:color w:val="000000"/>
                <w:sz w:val="32"/>
                <w:szCs w:val="32"/>
              </w:rPr>
            </w:pPr>
            <w:r w:rsidRPr="00CB788A">
              <w:rPr>
                <w:rFonts w:ascii="Sylfaen" w:hAnsi="Sylfaen" w:cs="Sylfaen"/>
                <w:iCs/>
                <w:color w:val="000000"/>
                <w:sz w:val="32"/>
                <w:szCs w:val="32"/>
              </w:rPr>
              <w:t>Որակական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13E" w:rsidRPr="009216C4" w:rsidRDefault="007E213E" w:rsidP="007E213E">
            <w:pPr>
              <w:rPr>
                <w:rFonts w:ascii="GHEA Grapalat" w:hAnsi="GHEA Grapalat"/>
                <w:color w:val="000000"/>
                <w:sz w:val="32"/>
                <w:szCs w:val="32"/>
              </w:rPr>
            </w:pP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>,,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Հաշվեքննիչ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պալատ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մասին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,,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ՀՀ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օրենքի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27-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րդ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հոդվածի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դրույթներին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համապատասխանություն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Այո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>/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ոչ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Sylfaen" w:hAnsi="Sylfaen" w:cs="Sylfaen"/>
                <w:color w:val="000000"/>
                <w:sz w:val="32"/>
                <w:szCs w:val="32"/>
              </w:rPr>
              <w:t>Այո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</w:tr>
      <w:tr w:rsidR="007E213E" w:rsidRPr="00593B8D" w:rsidTr="00746A6E">
        <w:trPr>
          <w:gridAfter w:val="10"/>
          <w:wAfter w:w="1576" w:type="dxa"/>
          <w:trHeight w:val="51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3E" w:rsidRPr="00CB788A" w:rsidRDefault="007E213E" w:rsidP="007E213E">
            <w:pPr>
              <w:rPr>
                <w:rFonts w:ascii="Arial Armenian" w:hAnsi="Arial Armenian"/>
                <w:iCs/>
                <w:color w:val="000000"/>
                <w:sz w:val="32"/>
                <w:szCs w:val="32"/>
              </w:rPr>
            </w:pPr>
            <w:r w:rsidRPr="00CB788A">
              <w:rPr>
                <w:rFonts w:ascii="Arial Armenian" w:hAnsi="Arial Armenian"/>
                <w:iCs/>
                <w:color w:val="000000"/>
                <w:sz w:val="32"/>
                <w:szCs w:val="32"/>
              </w:rPr>
              <w:t>ø³Ý³Ï³Ï³Ý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13E" w:rsidRPr="009216C4" w:rsidRDefault="00324151" w:rsidP="008F0785">
            <w:pPr>
              <w:rPr>
                <w:rFonts w:ascii="GHEA Grapalat" w:hAnsi="GHEA Grapalat"/>
                <w:color w:val="000000"/>
                <w:sz w:val="32"/>
                <w:szCs w:val="32"/>
              </w:rPr>
            </w:pPr>
            <w:r>
              <w:rPr>
                <w:rFonts w:ascii="GHEA Grapalat" w:hAnsi="GHEA Grapalat"/>
                <w:color w:val="000000"/>
                <w:sz w:val="32"/>
                <w:szCs w:val="32"/>
              </w:rPr>
              <w:t xml:space="preserve">Հաշվեքննիչ պալատի գործունեության վերաբերյալ </w:t>
            </w:r>
            <w:r w:rsidR="008F0785">
              <w:rPr>
                <w:rFonts w:ascii="GHEA Grapalat" w:hAnsi="GHEA Grapalat"/>
                <w:color w:val="000000"/>
                <w:sz w:val="32"/>
                <w:szCs w:val="32"/>
              </w:rPr>
              <w:t>տարեկան հախորդում քանակ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213E" w:rsidRDefault="007E213E" w:rsidP="007E213E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</w:t>
            </w:r>
          </w:p>
        </w:tc>
      </w:tr>
      <w:tr w:rsidR="000F778A" w:rsidRPr="00593B8D" w:rsidTr="00746A6E">
        <w:trPr>
          <w:gridAfter w:val="9"/>
          <w:wAfter w:w="1567" w:type="dxa"/>
          <w:trHeight w:val="51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78A" w:rsidRPr="00CB788A" w:rsidRDefault="000F778A" w:rsidP="000F778A">
            <w:pPr>
              <w:rPr>
                <w:rFonts w:ascii="Arial Armenian" w:hAnsi="Arial Armenian"/>
                <w:iCs/>
                <w:color w:val="000000"/>
                <w:sz w:val="32"/>
                <w:szCs w:val="32"/>
              </w:rPr>
            </w:pPr>
            <w:r w:rsidRPr="00CB788A">
              <w:rPr>
                <w:rFonts w:ascii="Sylfaen" w:hAnsi="Sylfaen" w:cs="Sylfaen"/>
                <w:iCs/>
                <w:color w:val="000000"/>
                <w:sz w:val="32"/>
                <w:szCs w:val="32"/>
              </w:rPr>
              <w:t>Որակական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8A" w:rsidRPr="009216C4" w:rsidRDefault="000F778A" w:rsidP="000F778A">
            <w:pPr>
              <w:rPr>
                <w:rFonts w:ascii="GHEA Grapalat" w:hAnsi="GHEA Grapalat"/>
                <w:color w:val="000000"/>
                <w:sz w:val="32"/>
                <w:szCs w:val="32"/>
              </w:rPr>
            </w:pP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>,,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Հաշվեքննիչ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պալատ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մասին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,,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ՀՀ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օրենքի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28-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րդ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հոդվածի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դրույթներին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համապատասխանություն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Այո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>/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ոչ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Sylfaen" w:hAnsi="Sylfaen" w:cs="Sylfaen"/>
                <w:color w:val="000000"/>
                <w:sz w:val="32"/>
                <w:szCs w:val="32"/>
              </w:rPr>
              <w:t>Այո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</w:tr>
      <w:tr w:rsidR="000F778A" w:rsidRPr="00593B8D" w:rsidTr="00746A6E">
        <w:trPr>
          <w:gridAfter w:val="9"/>
          <w:wAfter w:w="1567" w:type="dxa"/>
          <w:trHeight w:val="51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78A" w:rsidRPr="00CB788A" w:rsidRDefault="000F778A" w:rsidP="000F778A">
            <w:pPr>
              <w:rPr>
                <w:rFonts w:ascii="Arial Armenian" w:hAnsi="Arial Armenian"/>
                <w:iCs/>
                <w:color w:val="000000"/>
                <w:sz w:val="32"/>
                <w:szCs w:val="32"/>
              </w:rPr>
            </w:pPr>
            <w:r w:rsidRPr="00CB788A">
              <w:rPr>
                <w:rFonts w:ascii="Arial Armenian" w:hAnsi="Arial Armenian"/>
                <w:iCs/>
                <w:color w:val="000000"/>
                <w:sz w:val="32"/>
                <w:szCs w:val="32"/>
              </w:rPr>
              <w:t>ø³Ý³Ï³Ï³Ý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8A" w:rsidRPr="009216C4" w:rsidRDefault="000F778A" w:rsidP="000F778A">
            <w:pPr>
              <w:rPr>
                <w:rFonts w:ascii="GHEA Grapalat" w:hAnsi="GHEA Grapalat"/>
                <w:color w:val="000000"/>
                <w:sz w:val="32"/>
                <w:szCs w:val="32"/>
              </w:rPr>
            </w:pP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Հաշվեքննիչ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պալատի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գործունեության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տարեկան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ծրագրի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կատարողականի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ինքնագնահատման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իրականացու</w:t>
            </w:r>
            <w:r w:rsidRPr="009216C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9216C4">
              <w:rPr>
                <w:rFonts w:ascii="GHEA Grapalat" w:hAnsi="GHEA Grapalat" w:cs="Sylfaen"/>
                <w:color w:val="000000"/>
                <w:sz w:val="32"/>
                <w:szCs w:val="32"/>
              </w:rPr>
              <w:t>քանակ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</w:tr>
      <w:tr w:rsidR="00BC471C" w:rsidRPr="00593B8D" w:rsidTr="00746A6E">
        <w:trPr>
          <w:gridAfter w:val="9"/>
          <w:wAfter w:w="1567" w:type="dxa"/>
          <w:trHeight w:val="51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78A" w:rsidRPr="00CB788A" w:rsidRDefault="000F778A" w:rsidP="000F778A">
            <w:pPr>
              <w:rPr>
                <w:rFonts w:ascii="GHEA Grapalat" w:hAnsi="GHEA Grapalat"/>
                <w:i/>
                <w:iCs/>
                <w:color w:val="000000"/>
                <w:sz w:val="32"/>
                <w:szCs w:val="32"/>
              </w:rPr>
            </w:pPr>
            <w:r w:rsidRPr="00CB788A">
              <w:rPr>
                <w:rFonts w:ascii="GHEA Grapalat" w:hAnsi="GHEA Grapalat" w:cs="Sylfaen"/>
                <w:i/>
                <w:iCs/>
                <w:color w:val="000000"/>
                <w:sz w:val="32"/>
                <w:szCs w:val="32"/>
              </w:rPr>
              <w:t>Որակական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78A" w:rsidRDefault="000F778A" w:rsidP="000F778A">
            <w:pPr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 xml:space="preserve"> ²áõ¹ÇïÇ µ³ñÓñ³·áõÛÝ Ù³ñÙÇÝÝ»ñÇ ÙÇç³½·³ÛÇÝ Ï³½Ù³Ï»ñåáõÃÛ³Ý (INTOSAI) Ù»Ãá¹³µ³ÝáõÃÛ³Ý ÑÇÙ³Ý íñ³ (SAI PMF) </w:t>
            </w:r>
            <w:r>
              <w:rPr>
                <w:rFonts w:ascii="Sylfaen" w:hAnsi="Sylfaen" w:cs="Sylfaen"/>
                <w:color w:val="000000"/>
                <w:sz w:val="32"/>
                <w:szCs w:val="32"/>
              </w:rPr>
              <w:t>Այո</w:t>
            </w:r>
            <w:r>
              <w:rPr>
                <w:rFonts w:ascii="Arial Armenian" w:hAnsi="Arial Armenian"/>
                <w:color w:val="000000"/>
                <w:sz w:val="32"/>
                <w:szCs w:val="32"/>
              </w:rPr>
              <w:t>/</w:t>
            </w:r>
            <w:r>
              <w:rPr>
                <w:rFonts w:ascii="Sylfaen" w:hAnsi="Sylfaen" w:cs="Sylfaen"/>
                <w:color w:val="000000"/>
                <w:sz w:val="32"/>
                <w:szCs w:val="32"/>
              </w:rPr>
              <w:t>ոչ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Sylfaen" w:hAnsi="Sylfaen" w:cs="Sylfaen"/>
                <w:color w:val="000000"/>
                <w:sz w:val="32"/>
                <w:szCs w:val="32"/>
              </w:rPr>
              <w:t>Այո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</w:tr>
      <w:tr w:rsidR="00BC471C" w:rsidRPr="00593B8D" w:rsidTr="00746A6E">
        <w:trPr>
          <w:gridAfter w:val="9"/>
          <w:wAfter w:w="1567" w:type="dxa"/>
          <w:trHeight w:val="51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78A" w:rsidRPr="00CB788A" w:rsidRDefault="000F778A" w:rsidP="000F778A">
            <w:pPr>
              <w:rPr>
                <w:rFonts w:ascii="GHEA Grapalat" w:hAnsi="GHEA Grapalat"/>
                <w:i/>
                <w:iCs/>
                <w:color w:val="000000"/>
                <w:sz w:val="32"/>
                <w:szCs w:val="32"/>
              </w:rPr>
            </w:pPr>
            <w:r w:rsidRPr="00CB788A">
              <w:rPr>
                <w:rFonts w:ascii="GHEA Grapalat" w:hAnsi="GHEA Grapalat" w:cs="Sylfaen"/>
                <w:i/>
                <w:iCs/>
                <w:color w:val="000000"/>
                <w:sz w:val="32"/>
                <w:szCs w:val="32"/>
              </w:rPr>
              <w:t>Որակական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78A" w:rsidRPr="00CB788A" w:rsidRDefault="000F778A" w:rsidP="000F778A">
            <w:pPr>
              <w:rPr>
                <w:rFonts w:ascii="GHEA Grapalat" w:hAnsi="GHEA Grapalat"/>
                <w:color w:val="000000"/>
                <w:sz w:val="32"/>
                <w:szCs w:val="32"/>
              </w:rPr>
            </w:pP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Հաշվեքննիչ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պալատի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գործունեութթյան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տարեկան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կատարողականի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ինքնագնահատման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Աուդիտի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բարձրագույն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մարմինների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միջազգայինկազմակերպության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(INTOSAI) SAI PMF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իրականացված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ինքնագնահատման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արդյունքում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տրված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ամփոփ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գնահատականը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8A" w:rsidRDefault="000F778A" w:rsidP="000F778A">
            <w:pPr>
              <w:jc w:val="center"/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3+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8A" w:rsidRDefault="000F778A" w:rsidP="000F778A">
            <w:pPr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 </w:t>
            </w:r>
          </w:p>
        </w:tc>
      </w:tr>
      <w:tr w:rsidR="00DA0A6B" w:rsidRPr="00593B8D" w:rsidTr="00746A6E">
        <w:trPr>
          <w:gridAfter w:val="9"/>
          <w:wAfter w:w="1567" w:type="dxa"/>
          <w:trHeight w:val="51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A6B" w:rsidRDefault="00DA0A6B" w:rsidP="00DA0A6B">
            <w:pPr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 xml:space="preserve">ø³Ý³Ï³Ï³Ý 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A6B" w:rsidRDefault="00DA0A6B" w:rsidP="00CB788A">
            <w:pPr>
              <w:rPr>
                <w:rFonts w:ascii="Arial Armenian" w:hAnsi="Arial Armenian"/>
                <w:color w:val="000000"/>
                <w:sz w:val="32"/>
                <w:szCs w:val="32"/>
              </w:rPr>
            </w:pPr>
            <w:r w:rsidRPr="00CB788A">
              <w:rPr>
                <w:rFonts w:ascii="Sylfaen" w:hAnsi="Sylfaen" w:cs="Sylfaen"/>
                <w:color w:val="000000"/>
                <w:sz w:val="32"/>
                <w:szCs w:val="32"/>
              </w:rPr>
              <w:t>Հաշվեքննիչ</w:t>
            </w:r>
            <w:r w:rsidRPr="00CB788A">
              <w:rPr>
                <w:rFonts w:asciiTheme="majorHAnsi" w:hAnsiTheme="majorHAnsi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Sylfaen" w:hAnsi="Sylfaen" w:cs="Sylfaen"/>
                <w:color w:val="000000"/>
                <w:sz w:val="32"/>
                <w:szCs w:val="32"/>
              </w:rPr>
              <w:t>պալատի</w:t>
            </w:r>
            <w:r w:rsidRPr="00CB788A">
              <w:rPr>
                <w:rFonts w:asciiTheme="majorHAnsi" w:hAnsiTheme="majorHAnsi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Sylfaen" w:hAnsi="Sylfaen" w:cs="Sylfaen"/>
                <w:color w:val="000000"/>
                <w:sz w:val="32"/>
                <w:szCs w:val="32"/>
              </w:rPr>
              <w:t>գործնեության</w:t>
            </w:r>
            <w:r w:rsidRPr="00CB788A">
              <w:rPr>
                <w:rFonts w:asciiTheme="majorHAnsi" w:hAnsiTheme="majorHAnsi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Sylfaen" w:hAnsi="Sylfaen" w:cs="Sylfaen"/>
                <w:color w:val="000000"/>
                <w:sz w:val="32"/>
                <w:szCs w:val="32"/>
              </w:rPr>
              <w:t>տարեկան</w:t>
            </w:r>
            <w:r w:rsidRPr="00CB788A">
              <w:rPr>
                <w:rFonts w:asciiTheme="majorHAnsi" w:hAnsiTheme="majorHAnsi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Sylfaen" w:hAnsi="Sylfaen" w:cs="Sylfaen"/>
                <w:color w:val="000000"/>
                <w:sz w:val="32"/>
                <w:szCs w:val="32"/>
              </w:rPr>
              <w:t>կատարողականի</w:t>
            </w:r>
            <w:r w:rsidRPr="00CB788A">
              <w:rPr>
                <w:rFonts w:asciiTheme="majorHAnsi" w:hAnsiTheme="majorHAnsi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Sylfaen" w:hAnsi="Sylfaen" w:cs="Sylfaen"/>
                <w:color w:val="000000"/>
                <w:sz w:val="32"/>
                <w:szCs w:val="32"/>
              </w:rPr>
              <w:t>ինքնագնահատման</w:t>
            </w:r>
            <w:r w:rsidRPr="00CB788A">
              <w:rPr>
                <w:rFonts w:asciiTheme="majorHAnsi" w:hAnsiTheme="majorHAnsi"/>
                <w:color w:val="000000"/>
                <w:sz w:val="32"/>
                <w:szCs w:val="32"/>
              </w:rPr>
              <w:t xml:space="preserve"> </w:t>
            </w:r>
            <w:r w:rsidR="00CD127C" w:rsidRPr="00CB788A">
              <w:rPr>
                <w:rFonts w:ascii="Sylfaen" w:hAnsi="Sylfaen" w:cs="Sylfaen"/>
                <w:color w:val="000000"/>
                <w:sz w:val="32"/>
                <w:szCs w:val="32"/>
              </w:rPr>
              <w:t>Աուդիտի</w:t>
            </w:r>
            <w:r w:rsidRPr="00CB788A">
              <w:rPr>
                <w:rFonts w:asciiTheme="majorHAnsi" w:hAnsiTheme="majorHAnsi"/>
                <w:color w:val="000000"/>
                <w:sz w:val="32"/>
                <w:szCs w:val="32"/>
              </w:rPr>
              <w:t xml:space="preserve"> </w:t>
            </w:r>
            <w:r w:rsidR="00CD127C" w:rsidRPr="00CB788A">
              <w:rPr>
                <w:rFonts w:ascii="Sylfaen" w:hAnsi="Sylfaen" w:cs="Sylfaen"/>
                <w:color w:val="000000"/>
                <w:sz w:val="32"/>
                <w:szCs w:val="32"/>
              </w:rPr>
              <w:t>բարձրագույն</w:t>
            </w:r>
            <w:r w:rsidR="00CA08D4" w:rsidRPr="00CB788A">
              <w:rPr>
                <w:rFonts w:asciiTheme="majorHAnsi" w:hAnsiTheme="majorHAnsi"/>
                <w:color w:val="000000"/>
                <w:sz w:val="32"/>
                <w:szCs w:val="32"/>
              </w:rPr>
              <w:t xml:space="preserve"> </w:t>
            </w:r>
            <w:r w:rsidR="00CA08D4" w:rsidRPr="00CB788A">
              <w:rPr>
                <w:rFonts w:ascii="Sylfaen" w:hAnsi="Sylfaen" w:cs="Sylfaen"/>
                <w:color w:val="000000"/>
                <w:sz w:val="32"/>
                <w:szCs w:val="32"/>
              </w:rPr>
              <w:t>մարմինների</w:t>
            </w:r>
            <w:r w:rsidR="00CA08D4">
              <w:rPr>
                <w:rFonts w:ascii="GHEA Grapalat" w:hAnsi="GHEA Grapalat"/>
                <w:color w:val="000000"/>
                <w:sz w:val="32"/>
                <w:szCs w:val="32"/>
              </w:rPr>
              <w:t xml:space="preserve"> միջազգային</w:t>
            </w:r>
            <w:r w:rsid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="00CA08D4">
              <w:rPr>
                <w:rFonts w:ascii="GHEA Grapalat" w:hAnsi="GHEA Grapalat"/>
                <w:color w:val="000000"/>
                <w:sz w:val="32"/>
                <w:szCs w:val="32"/>
              </w:rPr>
              <w:t>կազմակերպության</w:t>
            </w:r>
            <w:r>
              <w:rPr>
                <w:rFonts w:ascii="Arial Armenian" w:hAnsi="Arial Armenian"/>
                <w:color w:val="000000"/>
                <w:sz w:val="32"/>
                <w:szCs w:val="32"/>
              </w:rPr>
              <w:t xml:space="preserve"> (INTOSAI) </w:t>
            </w:r>
            <w:r w:rsidR="00CB788A">
              <w:rPr>
                <w:rFonts w:ascii="GHEA Grapalat" w:hAnsi="GHEA Grapalat"/>
                <w:color w:val="000000"/>
                <w:sz w:val="32"/>
                <w:szCs w:val="32"/>
              </w:rPr>
              <w:t>մեթոդաբանության (</w:t>
            </w:r>
            <w:r>
              <w:rPr>
                <w:rFonts w:ascii="Arial Armenian" w:hAnsi="Arial Armenian"/>
                <w:color w:val="000000"/>
                <w:sz w:val="32"/>
                <w:szCs w:val="32"/>
              </w:rPr>
              <w:t>SAI PMF</w:t>
            </w:r>
            <w:r w:rsidR="00CB788A">
              <w:rPr>
                <w:rFonts w:ascii="Arial Armenian" w:hAnsi="Arial Armenian"/>
                <w:color w:val="000000"/>
                <w:sz w:val="32"/>
                <w:szCs w:val="32"/>
              </w:rPr>
              <w:t xml:space="preserve">)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հիման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վրա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>,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քանակ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A6B" w:rsidRPr="00593B8D" w:rsidRDefault="00DA0A6B" w:rsidP="00DA0A6B">
            <w:pPr>
              <w:jc w:val="both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A6B" w:rsidRPr="00593B8D" w:rsidRDefault="00DA0A6B" w:rsidP="00DA0A6B">
            <w:pPr>
              <w:jc w:val="both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0A6B" w:rsidRPr="00593B8D" w:rsidRDefault="00DA0A6B" w:rsidP="00DA0A6B">
            <w:pPr>
              <w:jc w:val="both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0A6B" w:rsidRPr="00593B8D" w:rsidRDefault="00CA08D4" w:rsidP="00DA0A6B">
            <w:pPr>
              <w:jc w:val="both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 xml:space="preserve">          1 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0A6B" w:rsidRPr="00593B8D" w:rsidRDefault="00DA0A6B" w:rsidP="00DA0A6B">
            <w:pPr>
              <w:jc w:val="both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</w:tr>
      <w:tr w:rsidR="00DA0A6B" w:rsidRPr="00593B8D" w:rsidTr="00746A6E">
        <w:trPr>
          <w:gridAfter w:val="9"/>
          <w:wAfter w:w="1567" w:type="dxa"/>
          <w:trHeight w:val="51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A6B" w:rsidRDefault="00DA0A6B" w:rsidP="00DA0A6B">
            <w:pPr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 xml:space="preserve">ø³Ý³Ï³Ï³Ý 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A6B" w:rsidRDefault="00DA0A6B" w:rsidP="00DA0A6B">
            <w:pPr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º²îØ  ßñç³Ý³ÏÝ»ñáõÙ  ³Ý¹³Ù å»ïáõÃÛáõÝÝ»ñÇ ²áõ¹ÇïÇ µ³ñÓñ³·áõÛÝ Ù³ñÙÇÝÝ»ñÇ Ñ³Ù³ï»Õ ÑëÏáÕ³Ï³Ý ÙÇçáó³éáõÙÝ»ñ: /Ñ³ï/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A6B" w:rsidRPr="00593B8D" w:rsidRDefault="00CA08D4" w:rsidP="00CB788A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A6B" w:rsidRPr="00593B8D" w:rsidRDefault="00DA0A6B" w:rsidP="00DA0A6B">
            <w:pPr>
              <w:jc w:val="both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0A6B" w:rsidRPr="00593B8D" w:rsidRDefault="00DA0A6B" w:rsidP="00DA0A6B">
            <w:pPr>
              <w:jc w:val="both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0A6B" w:rsidRPr="00593B8D" w:rsidRDefault="00DA0A6B" w:rsidP="00DA0A6B">
            <w:pPr>
              <w:jc w:val="both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0A6B" w:rsidRPr="00593B8D" w:rsidRDefault="00DA0A6B" w:rsidP="00DA0A6B">
            <w:pPr>
              <w:jc w:val="both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</w:tr>
      <w:tr w:rsidR="00DA0A6B" w:rsidRPr="00593B8D" w:rsidTr="00746A6E">
        <w:trPr>
          <w:gridAfter w:val="9"/>
          <w:wAfter w:w="1567" w:type="dxa"/>
          <w:trHeight w:val="51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A6B" w:rsidRDefault="00DA0A6B" w:rsidP="00DA0A6B">
            <w:pPr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 xml:space="preserve">àñ³Ï³Ï³Ý 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A6B" w:rsidRDefault="00DA0A6B" w:rsidP="00DA0A6B">
            <w:pPr>
              <w:rPr>
                <w:rFonts w:ascii="Arial Armenian" w:hAnsi="Arial Armenian"/>
                <w:color w:val="000000"/>
                <w:sz w:val="32"/>
                <w:szCs w:val="32"/>
              </w:rPr>
            </w:pPr>
            <w:r>
              <w:rPr>
                <w:rFonts w:ascii="Arial Armenian" w:hAnsi="Arial Armenian"/>
                <w:color w:val="000000"/>
                <w:sz w:val="32"/>
                <w:szCs w:val="32"/>
              </w:rPr>
              <w:t>º²îØ  ³ñï³ùÇÝ ³áõ¹ÇïÇ ëï³Ý¹³ñïÝ»ñÇÝ Ñ³Ù³å³ï³ëË³ÝáõÃÛáõÝ,²Ûá/àã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A6B" w:rsidRPr="00CB788A" w:rsidRDefault="00CA08D4" w:rsidP="00CB788A">
            <w:pPr>
              <w:jc w:val="center"/>
              <w:rPr>
                <w:rFonts w:ascii="GHEA Grapalat" w:hAnsi="GHEA Grapalat"/>
                <w:b/>
                <w:iCs/>
                <w:color w:val="000000"/>
                <w:lang w:eastAsia="en-GB"/>
              </w:rPr>
            </w:pPr>
            <w:r w:rsidRPr="00CB788A">
              <w:rPr>
                <w:rFonts w:ascii="GHEA Grapalat" w:hAnsi="GHEA Grapalat"/>
                <w:b/>
                <w:iCs/>
                <w:color w:val="000000"/>
                <w:lang w:eastAsia="en-GB"/>
              </w:rPr>
              <w:t>Այո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A6B" w:rsidRPr="00593B8D" w:rsidRDefault="00DA0A6B" w:rsidP="00DA0A6B">
            <w:pPr>
              <w:jc w:val="both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0A6B" w:rsidRPr="00593B8D" w:rsidRDefault="00DA0A6B" w:rsidP="00DA0A6B">
            <w:pPr>
              <w:jc w:val="both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0A6B" w:rsidRPr="00593B8D" w:rsidRDefault="00DA0A6B" w:rsidP="00DA0A6B">
            <w:pPr>
              <w:jc w:val="both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0A6B" w:rsidRPr="00593B8D" w:rsidRDefault="00DA0A6B" w:rsidP="00DA0A6B">
            <w:pPr>
              <w:jc w:val="both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</w:tr>
      <w:tr w:rsidR="00DA0A6B" w:rsidRPr="00593B8D" w:rsidTr="00746A6E">
        <w:trPr>
          <w:gridAfter w:val="9"/>
          <w:wAfter w:w="1567" w:type="dxa"/>
          <w:trHeight w:val="51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A6B" w:rsidRPr="00CB788A" w:rsidRDefault="00CB788A" w:rsidP="00DA0A6B">
            <w:pPr>
              <w:rPr>
                <w:rFonts w:ascii="GHEA Grapalat" w:hAnsi="GHEA Grapalat"/>
                <w:color w:val="000000"/>
                <w:sz w:val="32"/>
                <w:szCs w:val="32"/>
              </w:rPr>
            </w:pPr>
            <w:r>
              <w:rPr>
                <w:rFonts w:ascii="GHEA Grapalat" w:hAnsi="GHEA Grapalat"/>
                <w:color w:val="000000"/>
                <w:sz w:val="32"/>
                <w:szCs w:val="32"/>
              </w:rPr>
              <w:t>Քանակական</w:t>
            </w:r>
            <w:r w:rsidR="00DA0A6B"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A6B" w:rsidRPr="00CB788A" w:rsidRDefault="00DA0A6B" w:rsidP="00DA0A6B">
            <w:pPr>
              <w:rPr>
                <w:rFonts w:ascii="GHEA Grapalat" w:hAnsi="GHEA Grapalat"/>
                <w:color w:val="000000"/>
                <w:sz w:val="32"/>
                <w:szCs w:val="32"/>
              </w:rPr>
            </w:pP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Կին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աշխատակիցների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թիվը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ընդամենը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աշխատակիցների</w:t>
            </w:r>
            <w:r w:rsidRPr="00CB788A">
              <w:rPr>
                <w:rFonts w:ascii="GHEA Grapalat" w:hAnsi="GHEA Grapalat"/>
                <w:color w:val="000000"/>
                <w:sz w:val="32"/>
                <w:szCs w:val="32"/>
              </w:rPr>
              <w:t xml:space="preserve"> </w:t>
            </w: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մեջ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A6B" w:rsidRPr="00593B8D" w:rsidRDefault="00DA0A6B" w:rsidP="00DA0A6B">
            <w:pPr>
              <w:jc w:val="both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A6B" w:rsidRPr="00593B8D" w:rsidRDefault="0045025E" w:rsidP="00CB788A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22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0A6B" w:rsidRPr="00593B8D" w:rsidRDefault="0045025E" w:rsidP="00CB788A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22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0A6B" w:rsidRPr="00593B8D" w:rsidRDefault="0045025E" w:rsidP="00CB788A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22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0A6B" w:rsidRPr="00593B8D" w:rsidRDefault="0045025E" w:rsidP="00CB788A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25</w:t>
            </w:r>
          </w:p>
        </w:tc>
      </w:tr>
      <w:tr w:rsidR="00CA08D4" w:rsidRPr="00593B8D" w:rsidTr="00746A6E">
        <w:trPr>
          <w:gridAfter w:val="9"/>
          <w:wAfter w:w="1567" w:type="dxa"/>
          <w:trHeight w:val="51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8D4" w:rsidRPr="00CB788A" w:rsidRDefault="00CB788A" w:rsidP="00DA0A6B">
            <w:pPr>
              <w:rPr>
                <w:rFonts w:ascii="GHEA Grapalat" w:hAnsi="GHEA Grapalat"/>
                <w:color w:val="000000"/>
                <w:sz w:val="32"/>
                <w:szCs w:val="32"/>
              </w:rPr>
            </w:pPr>
            <w:r>
              <w:rPr>
                <w:rFonts w:ascii="GHEA Grapalat" w:hAnsi="GHEA Grapalat"/>
                <w:color w:val="000000"/>
                <w:sz w:val="32"/>
                <w:szCs w:val="32"/>
              </w:rPr>
              <w:t>Քանակական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8D4" w:rsidRPr="00CB788A" w:rsidRDefault="00CA08D4" w:rsidP="00DA0A6B">
            <w:pPr>
              <w:rPr>
                <w:rFonts w:ascii="GHEA Grapalat" w:hAnsi="GHEA Grapalat" w:cs="Sylfaen"/>
                <w:color w:val="000000"/>
                <w:sz w:val="32"/>
                <w:szCs w:val="32"/>
              </w:rPr>
            </w:pPr>
            <w:r w:rsidRPr="00CB788A">
              <w:rPr>
                <w:rFonts w:ascii="GHEA Grapalat" w:hAnsi="GHEA Grapalat" w:cs="Sylfaen"/>
                <w:color w:val="000000"/>
                <w:sz w:val="32"/>
                <w:szCs w:val="32"/>
              </w:rPr>
              <w:t>Տղամարդ աշխատակիցների թիվը ընդամենը աշխատակիցների մեջ: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8D4" w:rsidRPr="00593B8D" w:rsidRDefault="00CA08D4" w:rsidP="00DA0A6B">
            <w:pPr>
              <w:jc w:val="both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8D4" w:rsidRPr="00593B8D" w:rsidRDefault="0045025E" w:rsidP="00CB788A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78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8D4" w:rsidRPr="00593B8D" w:rsidRDefault="0045025E" w:rsidP="00CB788A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78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8D4" w:rsidRPr="00593B8D" w:rsidRDefault="0045025E" w:rsidP="00CB788A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78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8D4" w:rsidRPr="00593B8D" w:rsidRDefault="0045025E" w:rsidP="00CB788A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75</w:t>
            </w:r>
          </w:p>
        </w:tc>
      </w:tr>
      <w:tr w:rsidR="00543934" w:rsidRPr="00593B8D" w:rsidTr="00746A6E">
        <w:trPr>
          <w:gridAfter w:val="9"/>
          <w:wAfter w:w="1567" w:type="dxa"/>
          <w:trHeight w:val="285"/>
        </w:trPr>
        <w:tc>
          <w:tcPr>
            <w:tcW w:w="7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ØÇçáó³éÙ³Ý íñ³ Ï³ï³ñíáÕ Í³ËëÁ (Ñ³½³ñ ¹ñ³Ù)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934" w:rsidRPr="00593B8D" w:rsidRDefault="0045025E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1025574.2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934" w:rsidRPr="00593B8D" w:rsidRDefault="0045025E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1109758.1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934" w:rsidRPr="00593B8D" w:rsidRDefault="0045025E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1060476.5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934" w:rsidRPr="00593B8D" w:rsidRDefault="0045025E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1096300.6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934" w:rsidRPr="00593B8D" w:rsidRDefault="0045025E" w:rsidP="00BC471C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1096414.7</w:t>
            </w:r>
          </w:p>
        </w:tc>
      </w:tr>
      <w:tr w:rsidR="00543934" w:rsidRPr="00593B8D" w:rsidTr="00746A6E">
        <w:trPr>
          <w:gridAfter w:val="1"/>
          <w:wAfter w:w="407" w:type="dxa"/>
          <w:trHeight w:val="285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both"/>
              <w:rPr>
                <w:b/>
                <w:lang w:eastAsia="en-GB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</w:tr>
      <w:tr w:rsidR="00543934" w:rsidRPr="00593B8D" w:rsidTr="00746A6E">
        <w:trPr>
          <w:gridAfter w:val="1"/>
          <w:wAfter w:w="407" w:type="dxa"/>
          <w:trHeight w:val="285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  <w:p w:rsidR="00543934" w:rsidRDefault="00543934" w:rsidP="00543934">
            <w:pPr>
              <w:rPr>
                <w:b/>
                <w:lang w:eastAsia="en-GB"/>
              </w:rPr>
            </w:pPr>
          </w:p>
          <w:p w:rsidR="00165B10" w:rsidRDefault="00165B10" w:rsidP="00543934">
            <w:pPr>
              <w:rPr>
                <w:b/>
                <w:lang w:eastAsia="en-GB"/>
              </w:rPr>
            </w:pPr>
          </w:p>
          <w:p w:rsidR="00165B10" w:rsidRDefault="00165B10" w:rsidP="00543934">
            <w:pPr>
              <w:rPr>
                <w:b/>
                <w:lang w:eastAsia="en-GB"/>
              </w:rPr>
            </w:pPr>
          </w:p>
          <w:p w:rsidR="00165B10" w:rsidRDefault="00165B10" w:rsidP="00543934">
            <w:pPr>
              <w:rPr>
                <w:b/>
                <w:lang w:eastAsia="en-GB"/>
              </w:rPr>
            </w:pPr>
          </w:p>
          <w:p w:rsidR="00165B10" w:rsidRDefault="00165B10" w:rsidP="00543934">
            <w:pPr>
              <w:rPr>
                <w:b/>
                <w:lang w:eastAsia="en-GB"/>
              </w:rPr>
            </w:pPr>
          </w:p>
          <w:p w:rsidR="00165B10" w:rsidRDefault="00165B10" w:rsidP="00543934">
            <w:pPr>
              <w:rPr>
                <w:b/>
                <w:lang w:eastAsia="en-GB"/>
              </w:rPr>
            </w:pPr>
          </w:p>
          <w:p w:rsidR="00165B10" w:rsidRDefault="00165B10" w:rsidP="00543934">
            <w:pPr>
              <w:rPr>
                <w:b/>
                <w:lang w:eastAsia="en-GB"/>
              </w:rPr>
            </w:pPr>
          </w:p>
          <w:p w:rsidR="00165B10" w:rsidRDefault="00165B10" w:rsidP="00543934">
            <w:pPr>
              <w:rPr>
                <w:b/>
                <w:lang w:eastAsia="en-GB"/>
              </w:rPr>
            </w:pPr>
          </w:p>
          <w:p w:rsidR="00165B10" w:rsidRPr="00593B8D" w:rsidRDefault="00165B10" w:rsidP="00543934">
            <w:pPr>
              <w:rPr>
                <w:b/>
                <w:lang w:eastAsia="en-GB"/>
              </w:rPr>
            </w:pPr>
          </w:p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45025E">
            <w:pPr>
              <w:ind w:left="-150" w:firstLine="150"/>
              <w:rPr>
                <w:b/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</w:tr>
      <w:tr w:rsidR="00543934" w:rsidRPr="00593B8D" w:rsidTr="00746A6E">
        <w:trPr>
          <w:gridAfter w:val="1"/>
          <w:wAfter w:w="407" w:type="dxa"/>
          <w:trHeight w:val="28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²Ù÷á÷/µ³óí³Í</w:t>
            </w:r>
          </w:p>
        </w:tc>
        <w:tc>
          <w:tcPr>
            <w:tcW w:w="5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´³óí³Í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</w:tr>
      <w:tr w:rsidR="00543934" w:rsidRPr="00593B8D" w:rsidTr="00746A6E">
        <w:trPr>
          <w:gridAfter w:val="1"/>
          <w:wAfter w:w="407" w:type="dxa"/>
          <w:trHeight w:val="51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ä»ï³Ï³Ý Ù³ñÙÝÇ (´êÎ) ·»ñ³ï»ëã³Ï³Ý ¹³ëÇãÁ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right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  <w:t>105034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right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</w:tr>
      <w:tr w:rsidR="00543934" w:rsidRPr="00593B8D" w:rsidTr="00746A6E">
        <w:trPr>
          <w:gridAfter w:val="1"/>
          <w:wAfter w:w="407" w:type="dxa"/>
          <w:trHeight w:val="51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ä»ï³Ï³Ý Ù³ñÙÝÇ (´êÎ) ³Ýí³ÝáõÙÁ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  <w:t>ÐÐ Ñ³ßí»ùÝÝÇã å³É³ï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</w:tr>
      <w:tr w:rsidR="00543934" w:rsidRPr="00593B8D" w:rsidTr="00746A6E">
        <w:trPr>
          <w:gridAfter w:val="8"/>
          <w:wAfter w:w="1561" w:type="dxa"/>
          <w:trHeight w:val="28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Ìñ³·ñÇ ¹³ëÇãÁ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right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1161</w:t>
            </w:r>
          </w:p>
        </w:tc>
        <w:tc>
          <w:tcPr>
            <w:tcW w:w="7547" w:type="dxa"/>
            <w:gridSpan w:val="13"/>
            <w:vAlign w:val="bottom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òáõó³ÝÇßÝ»ñ</w:t>
            </w:r>
          </w:p>
        </w:tc>
      </w:tr>
      <w:tr w:rsidR="003B4AE4" w:rsidRPr="00593B8D" w:rsidTr="00746A6E">
        <w:trPr>
          <w:gridAfter w:val="10"/>
          <w:wAfter w:w="1576" w:type="dxa"/>
          <w:trHeight w:val="48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B4AE4" w:rsidRPr="00593B8D" w:rsidRDefault="003B4AE4" w:rsidP="003B4AE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ØÇçáó³éÙ³Ý ¹³ëÇãÁ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AE4" w:rsidRPr="00593B8D" w:rsidRDefault="003B4AE4" w:rsidP="003B4AE4">
            <w:pPr>
              <w:jc w:val="right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11002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3B4AE4" w:rsidRPr="00EF1684" w:rsidRDefault="003B4AE4" w:rsidP="003B4AE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EF1684">
              <w:rPr>
                <w:rFonts w:ascii="Arial LatArm" w:hAnsi="Arial LatArm"/>
                <w:b/>
                <w:color w:val="000000"/>
                <w:lang w:eastAsia="en-GB"/>
              </w:rPr>
              <w:t>2020Ã. ÷³ëï³óÇ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3B4AE4" w:rsidRPr="00EF1684" w:rsidRDefault="003B4AE4" w:rsidP="003B4AE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EF1684">
              <w:rPr>
                <w:rFonts w:ascii="Arial LatArm" w:hAnsi="Arial LatArm"/>
                <w:b/>
                <w:color w:val="000000"/>
                <w:lang w:eastAsia="en-GB"/>
              </w:rPr>
              <w:t>2021Ã ëå³ëíáÕ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3B4AE4" w:rsidRPr="00EF1684" w:rsidRDefault="003B4AE4" w:rsidP="003B4AE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EF1684">
              <w:rPr>
                <w:rFonts w:ascii="Arial LatArm" w:hAnsi="Arial LatArm"/>
                <w:b/>
                <w:color w:val="000000"/>
                <w:lang w:eastAsia="en-GB"/>
              </w:rPr>
              <w:t>2022</w:t>
            </w:r>
          </w:p>
        </w:tc>
        <w:tc>
          <w:tcPr>
            <w:tcW w:w="1456" w:type="dxa"/>
            <w:gridSpan w:val="2"/>
            <w:shd w:val="clear" w:color="auto" w:fill="D9D9D9" w:themeFill="background1" w:themeFillShade="D9"/>
          </w:tcPr>
          <w:p w:rsidR="003B4AE4" w:rsidRPr="00EF1684" w:rsidRDefault="003B4AE4" w:rsidP="003B4AE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EF1684">
              <w:rPr>
                <w:rFonts w:ascii="Arial LatArm" w:hAnsi="Arial LatArm"/>
                <w:b/>
                <w:color w:val="000000"/>
                <w:lang w:eastAsia="en-GB"/>
              </w:rPr>
              <w:t xml:space="preserve">2023Ã </w:t>
            </w:r>
          </w:p>
        </w:tc>
        <w:tc>
          <w:tcPr>
            <w:tcW w:w="1569" w:type="dxa"/>
            <w:shd w:val="clear" w:color="auto" w:fill="D9D9D9" w:themeFill="background1" w:themeFillShade="D9"/>
          </w:tcPr>
          <w:p w:rsidR="003B4AE4" w:rsidRPr="00EF1684" w:rsidRDefault="003B4AE4" w:rsidP="003B4AE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EF1684">
              <w:rPr>
                <w:rFonts w:ascii="Arial LatArm" w:hAnsi="Arial LatArm"/>
                <w:b/>
                <w:color w:val="000000"/>
                <w:lang w:eastAsia="en-GB"/>
              </w:rPr>
              <w:t xml:space="preserve">2024Ã </w:t>
            </w:r>
          </w:p>
        </w:tc>
      </w:tr>
      <w:tr w:rsidR="00BC471C" w:rsidRPr="00593B8D" w:rsidTr="00746A6E">
        <w:trPr>
          <w:gridAfter w:val="9"/>
          <w:wAfter w:w="1567" w:type="dxa"/>
          <w:trHeight w:val="55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ØÇçáó³éÙ³Ý ³Ýí³ÝáõÙÁ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lang w:eastAsia="en-GB"/>
              </w:rPr>
              <w:t>Ð³ßí»ùÝÝÇã å³É³ïÇ å³Ñáõëï³ÛÇÝ ýáÝ¹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ind w:left="-395"/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</w:tr>
      <w:tr w:rsidR="00BC471C" w:rsidRPr="00593B8D" w:rsidTr="00746A6E">
        <w:trPr>
          <w:gridAfter w:val="9"/>
          <w:wAfter w:w="1567" w:type="dxa"/>
          <w:trHeight w:val="102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ÜÏ³ñ³·ñáõÃÛáõÝÁ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lang w:eastAsia="en-GB"/>
              </w:rPr>
              <w:t>Ð³ßí»ùÝÝÇã å³É³ïÇ ·áñÍáõÝ»áõÃÛ³Ý ³ñ¹ÛáõÝ³í»ï Çñ³Ï³Ý³óÙ³Ý, ³ßË³ï³ÝùÝ»ñÇ Ýå³ï³Ï³ÛÇÝ Ëñ³ËáõëÙ³Ý Ñ³Ù³ñ, ãÏ³ÝË³ï»ëí³Í Í³Ëë»ñÇ Ï³ï³ñÙ³Ý ³å³ÑáíáõÙ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</w:tr>
      <w:tr w:rsidR="00BC471C" w:rsidRPr="00593B8D" w:rsidTr="00746A6E">
        <w:trPr>
          <w:gridAfter w:val="9"/>
          <w:wAfter w:w="1567" w:type="dxa"/>
          <w:trHeight w:val="54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ØÇçáó³éÙ³Ý ï»ë³ÏÁ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lang w:eastAsia="en-GB"/>
              </w:rPr>
              <w:t>Ì³é³ÛáõÃÛáõÝÝ»ñÇ Ù³ïáõóáõÙ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</w:tr>
      <w:tr w:rsidR="00BC471C" w:rsidRPr="00593B8D" w:rsidTr="00746A6E">
        <w:trPr>
          <w:gridAfter w:val="9"/>
          <w:wAfter w:w="1567" w:type="dxa"/>
          <w:trHeight w:val="76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rPr>
                <w:rFonts w:ascii="Arial Armenian" w:hAnsi="Arial Armenian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Armenian" w:hAnsi="Arial Armenian"/>
                <w:b/>
                <w:iCs/>
                <w:color w:val="000000"/>
                <w:lang w:eastAsia="en-GB"/>
              </w:rPr>
              <w:t>Ì³é³ÛáõÃÛáõÝÁ Ù³ïáõóáÕ Ï³½Ù³Ï»ñåáõÃÛ³Ý(Ý»ñÇ) ³Ýí³ÝáõÙ(Ý»ñ)Á</w:t>
            </w:r>
            <w:r w:rsidRPr="00593B8D">
              <w:rPr>
                <w:rFonts w:ascii="Sylfaen" w:hAnsi="Sylfaen" w:cs="Sylfaen"/>
                <w:b/>
                <w:iCs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ÐÐ Ñ³ßí»ùÝÝÇã å³É³ï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</w:tr>
      <w:tr w:rsidR="00BC471C" w:rsidRPr="00593B8D" w:rsidTr="00746A6E">
        <w:trPr>
          <w:gridAfter w:val="9"/>
          <w:wAfter w:w="1567" w:type="dxa"/>
          <w:trHeight w:val="28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²ñ¹ÛáõÝùÇ ã³÷áñáßÇãÝ»ñ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</w:tr>
      <w:tr w:rsidR="00543934" w:rsidRPr="00593B8D" w:rsidTr="00746A6E">
        <w:trPr>
          <w:gridAfter w:val="9"/>
          <w:wAfter w:w="1567" w:type="dxa"/>
          <w:trHeight w:val="285"/>
        </w:trPr>
        <w:tc>
          <w:tcPr>
            <w:tcW w:w="7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ØÇçáó³éÙ³Ý íñ³ Ï³ï³ñíáÕ Í³ËëÁ (Ñ³½³ñ ¹ñ³Ù)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934" w:rsidRPr="00593B8D" w:rsidRDefault="003B4AE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19006.9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934" w:rsidRPr="00593B8D" w:rsidRDefault="003B4AE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18234.2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934" w:rsidRPr="00593B8D" w:rsidRDefault="003B4AE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17675.0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934" w:rsidRPr="00593B8D" w:rsidRDefault="003B4AE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17982.0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934" w:rsidRPr="00593B8D" w:rsidRDefault="003B4AE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17967.9</w:t>
            </w:r>
          </w:p>
        </w:tc>
      </w:tr>
      <w:tr w:rsidR="00BC471C" w:rsidRPr="00593B8D" w:rsidTr="00746A6E">
        <w:trPr>
          <w:gridAfter w:val="9"/>
          <w:wAfter w:w="1567" w:type="dxa"/>
          <w:trHeight w:val="285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Default="00543934" w:rsidP="00543934">
            <w:pPr>
              <w:jc w:val="both"/>
              <w:rPr>
                <w:b/>
                <w:lang w:eastAsia="en-GB"/>
              </w:rPr>
            </w:pPr>
          </w:p>
          <w:p w:rsidR="00CB788A" w:rsidRDefault="00CB788A" w:rsidP="00543934">
            <w:pPr>
              <w:jc w:val="both"/>
              <w:rPr>
                <w:b/>
                <w:lang w:eastAsia="en-GB"/>
              </w:rPr>
            </w:pPr>
          </w:p>
          <w:p w:rsidR="00CB788A" w:rsidRPr="00593B8D" w:rsidRDefault="00CB788A" w:rsidP="00543934">
            <w:pPr>
              <w:jc w:val="both"/>
              <w:rPr>
                <w:b/>
                <w:lang w:eastAsia="en-GB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</w:tr>
      <w:tr w:rsidR="00BC471C" w:rsidRPr="00593B8D" w:rsidTr="00746A6E">
        <w:trPr>
          <w:gridAfter w:val="9"/>
          <w:wAfter w:w="1567" w:type="dxa"/>
          <w:trHeight w:val="285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both"/>
              <w:rPr>
                <w:b/>
                <w:lang w:eastAsia="en-GB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</w:tr>
      <w:tr w:rsidR="00BC471C" w:rsidRPr="00593B8D" w:rsidTr="00746A6E">
        <w:trPr>
          <w:gridAfter w:val="9"/>
          <w:wAfter w:w="1567" w:type="dxa"/>
          <w:trHeight w:val="28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²Ù÷á÷/µ³óí³Í</w:t>
            </w:r>
          </w:p>
        </w:tc>
        <w:tc>
          <w:tcPr>
            <w:tcW w:w="5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´³óí³Í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</w:tr>
      <w:tr w:rsidR="00BC471C" w:rsidRPr="00593B8D" w:rsidTr="00746A6E">
        <w:trPr>
          <w:gridAfter w:val="9"/>
          <w:wAfter w:w="1567" w:type="dxa"/>
          <w:trHeight w:val="51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ä»ï³Ï³Ý Ù³ñÙÝÇ (´êÎ) ·»ñ³ï»ëã³Ï³Ý ¹³ëÇãÁ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right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  <w:t>105034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right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</w:tr>
      <w:tr w:rsidR="00BC471C" w:rsidRPr="00593B8D" w:rsidTr="00746A6E">
        <w:trPr>
          <w:gridAfter w:val="9"/>
          <w:wAfter w:w="1567" w:type="dxa"/>
          <w:trHeight w:val="51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ä»ï³Ï³Ý Ù³ñÙÝÇ (´êÎ) ³Ýí³ÝáõÙÁ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  <w:t>ÐÐ Ñ³ßí»ùÝÝÇã å³É³ï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bCs/>
                <w:i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b/>
                <w:lang w:eastAsia="en-GB"/>
              </w:rPr>
            </w:pPr>
          </w:p>
        </w:tc>
      </w:tr>
      <w:tr w:rsidR="00543934" w:rsidRPr="00593B8D" w:rsidTr="00746A6E">
        <w:trPr>
          <w:gridAfter w:val="21"/>
          <w:wAfter w:w="9108" w:type="dxa"/>
          <w:trHeight w:val="507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Ìñ³·ñÇ ¹³ëÇãÁ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right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1161</w:t>
            </w:r>
          </w:p>
        </w:tc>
      </w:tr>
      <w:tr w:rsidR="00561BE4" w:rsidRPr="00593B8D" w:rsidTr="00746A6E">
        <w:trPr>
          <w:gridAfter w:val="9"/>
          <w:wAfter w:w="1567" w:type="dxa"/>
          <w:trHeight w:val="48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F1684" w:rsidRPr="00593B8D" w:rsidRDefault="00EF1684" w:rsidP="00EF168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ØÇçáó³éÙ³Ý ¹³ëÇãÁ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684" w:rsidRPr="00593B8D" w:rsidRDefault="00EF1684" w:rsidP="00EF1684">
            <w:pPr>
              <w:jc w:val="right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31001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F1684" w:rsidRPr="00EF1684" w:rsidRDefault="00EF1684" w:rsidP="00EF168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EF1684">
              <w:rPr>
                <w:rFonts w:ascii="Arial LatArm" w:hAnsi="Arial LatArm"/>
                <w:b/>
                <w:color w:val="000000"/>
                <w:lang w:eastAsia="en-GB"/>
              </w:rPr>
              <w:t>2020Ã. ÷³ëï³óÇ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F1684" w:rsidRPr="00EF1684" w:rsidRDefault="00EF1684" w:rsidP="00EF168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EF1684">
              <w:rPr>
                <w:rFonts w:ascii="Arial LatArm" w:hAnsi="Arial LatArm"/>
                <w:b/>
                <w:color w:val="000000"/>
                <w:lang w:eastAsia="en-GB"/>
              </w:rPr>
              <w:t>2021Ã ëå³ëíáÕ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F1684" w:rsidRPr="00EF1684" w:rsidRDefault="00EF1684" w:rsidP="00EF168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EF1684">
              <w:rPr>
                <w:rFonts w:ascii="Arial LatArm" w:hAnsi="Arial LatArm"/>
                <w:b/>
                <w:color w:val="000000"/>
                <w:lang w:eastAsia="en-GB"/>
              </w:rPr>
              <w:t>2022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F1684" w:rsidRPr="00EF1684" w:rsidRDefault="00EF1684" w:rsidP="00EF168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EF1684">
              <w:rPr>
                <w:rFonts w:ascii="Arial LatArm" w:hAnsi="Arial LatArm"/>
                <w:b/>
                <w:color w:val="000000"/>
                <w:lang w:eastAsia="en-GB"/>
              </w:rPr>
              <w:t xml:space="preserve">2023Ã 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</w:tcPr>
          <w:p w:rsidR="00EF1684" w:rsidRPr="00EF1684" w:rsidRDefault="00EF1684" w:rsidP="00EF168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EF1684">
              <w:rPr>
                <w:rFonts w:ascii="Arial LatArm" w:hAnsi="Arial LatArm"/>
                <w:b/>
                <w:color w:val="000000"/>
                <w:lang w:eastAsia="en-GB"/>
              </w:rPr>
              <w:t xml:space="preserve">2024Ã </w:t>
            </w:r>
          </w:p>
        </w:tc>
      </w:tr>
      <w:tr w:rsidR="00BC471C" w:rsidRPr="00593B8D" w:rsidTr="00746A6E">
        <w:trPr>
          <w:gridAfter w:val="9"/>
          <w:wAfter w:w="1567" w:type="dxa"/>
          <w:trHeight w:val="55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ØÇçáó³éÙ³Ý ³Ýí³ÝáõÙÁ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lang w:eastAsia="en-GB"/>
              </w:rPr>
              <w:t>Ð³ßí»ùÝÝÇã å³É³ïÇ ï»ËÝÇÏ³Ï³Ý Ñ³·»óí³ÍáõÃÛ³Ý µ³ñ»É³íáõÙ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</w:tr>
      <w:tr w:rsidR="00BC471C" w:rsidRPr="00593B8D" w:rsidTr="00746A6E">
        <w:trPr>
          <w:gridAfter w:val="9"/>
          <w:wAfter w:w="1567" w:type="dxa"/>
          <w:trHeight w:val="57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ÜÏ³ñ³·ñáõÃÛáõÝÁ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lang w:eastAsia="en-GB"/>
              </w:rPr>
              <w:t>Ð³ßí»ùÝÝÇã å³É³ïÇ ·áñÍáõÝ»áõÃÛ³Ý Ñ³Ù³ñ ³ÝÑñ³Å»ßï í³ñã³Ï³Ý ë³ñù³íáñáõÙÝ»ñÇ Ó»éùµ»ñáõÙ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</w:tr>
      <w:tr w:rsidR="00BC471C" w:rsidRPr="00593B8D" w:rsidTr="00746A6E">
        <w:trPr>
          <w:gridAfter w:val="9"/>
          <w:wAfter w:w="1567" w:type="dxa"/>
          <w:trHeight w:val="54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ØÇçáó³éÙ³Ý ï»ë³ÏÁ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lang w:eastAsia="en-GB"/>
              </w:rPr>
              <w:t>ä»ï³Ï³Ý Ù³ñÙÝÇ ÏáÕÙÇó û·ï³·áñÍíáÕ áã ýÇÝ³Ýë³Ï³Ý ³ÏïÇíÝ»ñÇ Ñ»ï ·áñÍ³éÝáõÃÛáõÝÝ»ñ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</w:tr>
      <w:tr w:rsidR="00BC471C" w:rsidRPr="00593B8D" w:rsidTr="00746A6E">
        <w:trPr>
          <w:gridAfter w:val="9"/>
          <w:wAfter w:w="1567" w:type="dxa"/>
          <w:trHeight w:val="76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rPr>
                <w:rFonts w:ascii="Arial Armenian" w:hAnsi="Arial Armenian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Armenian" w:hAnsi="Arial Armenian"/>
                <w:b/>
                <w:iCs/>
                <w:color w:val="000000"/>
                <w:lang w:eastAsia="en-GB"/>
              </w:rPr>
              <w:t>²ÏïÇíÝ û·ï³·áñÍáÕ Ï³½Ù³Ï»ñåáõÃÛ³Ý(Ý»ñÇ) ³Ýí³ÝáõÙ(Ý»ñ)Á</w:t>
            </w:r>
            <w:r w:rsidRPr="00593B8D">
              <w:rPr>
                <w:rFonts w:ascii="Sylfaen" w:hAnsi="Sylfaen" w:cs="Sylfaen"/>
                <w:b/>
                <w:iCs/>
                <w:color w:val="000000"/>
                <w:lang w:eastAsia="en-GB"/>
              </w:rPr>
              <w:t>՝</w:t>
            </w:r>
          </w:p>
        </w:tc>
        <w:tc>
          <w:tcPr>
            <w:tcW w:w="5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ÐÐ Ñ³ßí»ùÝÝÇã å³É³ï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</w:tr>
      <w:tr w:rsidR="00BC471C" w:rsidRPr="00593B8D" w:rsidTr="00746A6E">
        <w:trPr>
          <w:gridAfter w:val="9"/>
          <w:wAfter w:w="1567" w:type="dxa"/>
          <w:trHeight w:val="28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²ñ¹ÛáõÝùÇ ã³÷áñáßÇãÝ»ñ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 </w:t>
            </w:r>
          </w:p>
        </w:tc>
      </w:tr>
      <w:tr w:rsidR="00561BE4" w:rsidRPr="00593B8D" w:rsidTr="00746A6E">
        <w:trPr>
          <w:gridAfter w:val="9"/>
          <w:wAfter w:w="1567" w:type="dxa"/>
          <w:trHeight w:val="77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ø³Ý³Ï³Ï³Ý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934" w:rsidRPr="00593B8D" w:rsidRDefault="00543934" w:rsidP="00543934">
            <w:pPr>
              <w:rPr>
                <w:rFonts w:ascii="Sylfaen" w:hAnsi="Sylfaen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Ð³Ù³Ï³ñ·ã³ÛÇÝ ë³ñù³íáñáõÙÝ»ñ ù³Ý³Ï, Ñ</w:t>
            </w:r>
            <w:r w:rsidRPr="00593B8D">
              <w:rPr>
                <w:rFonts w:ascii="Sylfaen" w:hAnsi="Sylfaen"/>
                <w:b/>
                <w:iCs/>
                <w:color w:val="000000"/>
                <w:lang w:eastAsia="en-GB"/>
              </w:rPr>
              <w:t>ատ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34" w:rsidRPr="00593B8D" w:rsidRDefault="001642FC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54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</w:p>
        </w:tc>
      </w:tr>
      <w:tr w:rsidR="00561BE4" w:rsidRPr="00593B8D" w:rsidTr="00746A6E">
        <w:trPr>
          <w:gridAfter w:val="9"/>
          <w:wAfter w:w="1567" w:type="dxa"/>
          <w:trHeight w:val="63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rPr>
                <w:rFonts w:ascii="Sylfaen" w:hAnsi="Sylfaen"/>
                <w:b/>
                <w:iCs/>
                <w:color w:val="000000"/>
                <w:lang w:eastAsia="en-GB"/>
              </w:rPr>
            </w:pPr>
            <w:r w:rsidRPr="00593B8D">
              <w:rPr>
                <w:rFonts w:ascii="Sylfaen" w:hAnsi="Sylfaen"/>
                <w:b/>
                <w:iCs/>
                <w:color w:val="000000"/>
                <w:lang w:eastAsia="en-GB"/>
              </w:rPr>
              <w:t>Ժամկետային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ê³ñù³íáñáõÙÝ»ñÇ Í³é³ÛáõÃÛ³Ý Ï³ÝË³ï»ëíáÕ ÙÇçÇÝ Å³ÙÏ»ï, ï³ñÇ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</w:p>
        </w:tc>
      </w:tr>
      <w:tr w:rsidR="00561BE4" w:rsidRPr="00593B8D" w:rsidTr="00746A6E">
        <w:trPr>
          <w:gridAfter w:val="9"/>
          <w:wAfter w:w="1567" w:type="dxa"/>
          <w:trHeight w:val="64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ø³Ý³Ï³Ï³Ý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¶ñ³ë»ÝÛ³Ï³ÛÇÝ ·áõÛù  ù³Ý³Ï,</w:t>
            </w:r>
            <w:r w:rsidRPr="00593B8D">
              <w:rPr>
                <w:rFonts w:ascii="Sylfaen" w:hAnsi="Sylfaen" w:cs="Sylfaen"/>
                <w:b/>
                <w:iCs/>
                <w:color w:val="000000"/>
                <w:lang w:eastAsia="en-GB"/>
              </w:rPr>
              <w:t>հատ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34" w:rsidRPr="00593B8D" w:rsidRDefault="001642FC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</w:p>
        </w:tc>
      </w:tr>
      <w:tr w:rsidR="00561BE4" w:rsidRPr="00593B8D" w:rsidTr="00746A6E">
        <w:trPr>
          <w:gridAfter w:val="9"/>
          <w:wAfter w:w="1567" w:type="dxa"/>
          <w:trHeight w:val="70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ind w:firstLine="179"/>
              <w:rPr>
                <w:rFonts w:ascii="Sylfaen" w:hAnsi="Sylfaen"/>
                <w:b/>
                <w:iCs/>
                <w:color w:val="000000"/>
                <w:lang w:eastAsia="en-GB"/>
              </w:rPr>
            </w:pPr>
            <w:r w:rsidRPr="00593B8D">
              <w:rPr>
                <w:rFonts w:ascii="Sylfaen" w:hAnsi="Sylfaen"/>
                <w:b/>
                <w:iCs/>
                <w:color w:val="000000"/>
                <w:lang w:eastAsia="en-GB"/>
              </w:rPr>
              <w:t>ժամկետային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 xml:space="preserve"> ¶ñ³ë»ÝÛ³Ï³ÛÇÝ ·áõÛùÇ Í³é³ÛáõÃÛ³Ý Ï³ÝË³ï»ëíáÕ ÙÇçÇÝ Å³ÙÏ»ï, ï³ñÇ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</w:p>
        </w:tc>
      </w:tr>
      <w:tr w:rsidR="00BC471C" w:rsidRPr="00593B8D" w:rsidTr="00746A6E">
        <w:trPr>
          <w:gridAfter w:val="9"/>
          <w:wAfter w:w="1567" w:type="dxa"/>
          <w:trHeight w:val="70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ø³Ý³Ï³Ï³Ý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Sylfaen" w:hAnsi="Sylfaen" w:cs="Sylfaen"/>
                <w:b/>
                <w:iCs/>
                <w:color w:val="000000"/>
                <w:lang w:eastAsia="en-GB"/>
              </w:rPr>
              <w:t>Այլ</w:t>
            </w: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 xml:space="preserve"> </w:t>
            </w:r>
            <w:r w:rsidRPr="00593B8D">
              <w:rPr>
                <w:rFonts w:ascii="Sylfaen" w:hAnsi="Sylfaen" w:cs="Sylfaen"/>
                <w:b/>
                <w:iCs/>
                <w:color w:val="000000"/>
                <w:lang w:eastAsia="en-GB"/>
              </w:rPr>
              <w:t>հիմնական</w:t>
            </w: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 xml:space="preserve"> </w:t>
            </w:r>
            <w:r w:rsidRPr="00593B8D">
              <w:rPr>
                <w:rFonts w:ascii="Sylfaen" w:hAnsi="Sylfaen" w:cs="Sylfaen"/>
                <w:b/>
                <w:iCs/>
                <w:color w:val="000000"/>
                <w:lang w:eastAsia="en-GB"/>
              </w:rPr>
              <w:t>միջոցներ</w:t>
            </w: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 xml:space="preserve"> </w:t>
            </w:r>
            <w:r w:rsidRPr="00593B8D">
              <w:rPr>
                <w:rFonts w:ascii="Sylfaen" w:hAnsi="Sylfaen" w:cs="Sylfaen"/>
                <w:b/>
                <w:iCs/>
                <w:color w:val="000000"/>
                <w:lang w:eastAsia="en-GB"/>
              </w:rPr>
              <w:t>և</w:t>
            </w: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 xml:space="preserve"> </w:t>
            </w:r>
            <w:r w:rsidRPr="00593B8D">
              <w:rPr>
                <w:rFonts w:ascii="Sylfaen" w:hAnsi="Sylfaen" w:cs="Sylfaen"/>
                <w:b/>
                <w:iCs/>
                <w:color w:val="000000"/>
                <w:lang w:eastAsia="en-GB"/>
              </w:rPr>
              <w:t>սարքավորումներ քանակը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1642FC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</w:p>
        </w:tc>
      </w:tr>
      <w:tr w:rsidR="00BC471C" w:rsidRPr="00593B8D" w:rsidTr="00746A6E">
        <w:trPr>
          <w:gridAfter w:val="9"/>
          <w:wAfter w:w="1567" w:type="dxa"/>
          <w:trHeight w:val="70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34" w:rsidRPr="00593B8D" w:rsidRDefault="00543934" w:rsidP="00543934">
            <w:pPr>
              <w:ind w:firstLine="179"/>
              <w:rPr>
                <w:rFonts w:ascii="Sylfaen" w:hAnsi="Sylfaen"/>
                <w:b/>
                <w:iCs/>
                <w:color w:val="000000"/>
                <w:lang w:eastAsia="en-GB"/>
              </w:rPr>
            </w:pPr>
            <w:r w:rsidRPr="00593B8D">
              <w:rPr>
                <w:rFonts w:ascii="Sylfaen" w:hAnsi="Sylfaen"/>
                <w:b/>
                <w:iCs/>
                <w:color w:val="000000"/>
                <w:lang w:eastAsia="en-GB"/>
              </w:rPr>
              <w:t>ժամկետային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Sylfaen" w:hAnsi="Sylfaen" w:cs="Sylfaen"/>
                <w:b/>
                <w:iCs/>
                <w:color w:val="000000"/>
                <w:lang w:eastAsia="en-GB"/>
              </w:rPr>
              <w:t>Այլ</w:t>
            </w: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 xml:space="preserve"> </w:t>
            </w:r>
            <w:r w:rsidRPr="00593B8D">
              <w:rPr>
                <w:rFonts w:ascii="Sylfaen" w:hAnsi="Sylfaen" w:cs="Sylfaen"/>
                <w:b/>
                <w:iCs/>
                <w:color w:val="000000"/>
                <w:lang w:eastAsia="en-GB"/>
              </w:rPr>
              <w:t>հիմնական</w:t>
            </w: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 xml:space="preserve"> </w:t>
            </w:r>
            <w:r w:rsidRPr="00593B8D">
              <w:rPr>
                <w:rFonts w:ascii="Sylfaen" w:hAnsi="Sylfaen" w:cs="Sylfaen"/>
                <w:b/>
                <w:iCs/>
                <w:color w:val="000000"/>
                <w:lang w:eastAsia="en-GB"/>
              </w:rPr>
              <w:t>միջոցներ</w:t>
            </w: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 xml:space="preserve"> </w:t>
            </w:r>
            <w:r w:rsidRPr="00593B8D">
              <w:rPr>
                <w:rFonts w:ascii="Sylfaen" w:hAnsi="Sylfaen" w:cs="Sylfaen"/>
                <w:b/>
                <w:iCs/>
                <w:color w:val="000000"/>
                <w:lang w:eastAsia="en-GB"/>
              </w:rPr>
              <w:t>և</w:t>
            </w: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 xml:space="preserve"> </w:t>
            </w:r>
            <w:r w:rsidRPr="00593B8D">
              <w:rPr>
                <w:rFonts w:ascii="Sylfaen" w:hAnsi="Sylfaen" w:cs="Sylfaen"/>
                <w:b/>
                <w:iCs/>
                <w:color w:val="000000"/>
                <w:lang w:eastAsia="en-GB"/>
              </w:rPr>
              <w:t>սարքավորումներ</w:t>
            </w: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 xml:space="preserve"> Ï³ÝË³ï»ëíáÕ ÙÇçÇÝ Å³ÙÏ»ï, ï³ñÇ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10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0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0</w:t>
            </w:r>
          </w:p>
        </w:tc>
      </w:tr>
      <w:tr w:rsidR="00543934" w:rsidRPr="00593B8D" w:rsidTr="00746A6E">
        <w:trPr>
          <w:gridAfter w:val="9"/>
          <w:wAfter w:w="1567" w:type="dxa"/>
          <w:trHeight w:val="285"/>
        </w:trPr>
        <w:tc>
          <w:tcPr>
            <w:tcW w:w="7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543934" w:rsidRPr="00593B8D" w:rsidRDefault="00543934" w:rsidP="00543934">
            <w:pPr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color w:val="000000"/>
                <w:lang w:eastAsia="en-GB"/>
              </w:rPr>
              <w:t>ØÇçáó³éÙ³Ý íñ³ Ï³ï³ñíáÕ Í³ËëÁ (Ñ³½³ñ ¹ñ³Ù)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1642FC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>
              <w:rPr>
                <w:rFonts w:ascii="Arial LatArm" w:hAnsi="Arial LatArm"/>
                <w:b/>
                <w:iCs/>
                <w:color w:val="000000"/>
                <w:lang w:eastAsia="en-GB"/>
              </w:rPr>
              <w:t>23422.8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31210.0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20656.0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20280.0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934" w:rsidRPr="00593B8D" w:rsidRDefault="00543934" w:rsidP="00543934">
            <w:pPr>
              <w:jc w:val="center"/>
              <w:rPr>
                <w:rFonts w:ascii="Arial LatArm" w:hAnsi="Arial LatArm"/>
                <w:b/>
                <w:iCs/>
                <w:color w:val="000000"/>
                <w:lang w:eastAsia="en-GB"/>
              </w:rPr>
            </w:pPr>
            <w:r w:rsidRPr="00593B8D">
              <w:rPr>
                <w:rFonts w:ascii="Arial LatArm" w:hAnsi="Arial LatArm"/>
                <w:b/>
                <w:iCs/>
                <w:color w:val="000000"/>
                <w:lang w:eastAsia="en-GB"/>
              </w:rPr>
              <w:t>20280.0</w:t>
            </w:r>
          </w:p>
        </w:tc>
      </w:tr>
    </w:tbl>
    <w:p w:rsidR="00543934" w:rsidRPr="00593B8D" w:rsidRDefault="00543934" w:rsidP="00543934">
      <w:pPr>
        <w:pStyle w:val="Text"/>
        <w:spacing w:before="120" w:after="120"/>
        <w:jc w:val="center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</w:p>
    <w:p w:rsidR="00543934" w:rsidRPr="00593B8D" w:rsidRDefault="00543934" w:rsidP="00543934">
      <w:pPr>
        <w:pStyle w:val="Text"/>
        <w:spacing w:before="120" w:after="120"/>
        <w:jc w:val="center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</w:p>
    <w:p w:rsidR="00543934" w:rsidRPr="00593B8D" w:rsidRDefault="00543934" w:rsidP="00543934">
      <w:pPr>
        <w:pStyle w:val="Text"/>
        <w:spacing w:before="120" w:after="120"/>
        <w:jc w:val="center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</w:p>
    <w:p w:rsidR="00543934" w:rsidRPr="00593B8D" w:rsidRDefault="00543934" w:rsidP="00543934">
      <w:pPr>
        <w:pStyle w:val="Text"/>
        <w:spacing w:before="120" w:after="120"/>
        <w:jc w:val="center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</w:p>
    <w:p w:rsidR="00543934" w:rsidRPr="00593B8D" w:rsidRDefault="00543934" w:rsidP="00543934">
      <w:pPr>
        <w:pStyle w:val="Text"/>
        <w:spacing w:before="120" w:after="120"/>
        <w:jc w:val="center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</w:p>
    <w:p w:rsidR="00543934" w:rsidRPr="00593B8D" w:rsidRDefault="00543934" w:rsidP="00543934">
      <w:pPr>
        <w:pStyle w:val="Text"/>
        <w:spacing w:before="120" w:after="120"/>
        <w:jc w:val="center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</w:p>
    <w:tbl>
      <w:tblPr>
        <w:tblW w:w="1545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133"/>
        <w:gridCol w:w="1114"/>
        <w:gridCol w:w="3140"/>
        <w:gridCol w:w="709"/>
        <w:gridCol w:w="709"/>
        <w:gridCol w:w="850"/>
        <w:gridCol w:w="1701"/>
        <w:gridCol w:w="1418"/>
        <w:gridCol w:w="1417"/>
        <w:gridCol w:w="1418"/>
        <w:gridCol w:w="1842"/>
      </w:tblGrid>
      <w:tr w:rsidR="00543934" w:rsidRPr="00593B8D" w:rsidTr="00911754">
        <w:trPr>
          <w:trHeight w:val="450"/>
        </w:trPr>
        <w:tc>
          <w:tcPr>
            <w:tcW w:w="121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color w:val="000000"/>
                <w:lang w:eastAsia="en-GB"/>
              </w:rPr>
              <w:t>Հավելված N 5.</w:t>
            </w:r>
            <w:r w:rsidRPr="00593B8D">
              <w:rPr>
                <w:rFonts w:ascii="GHEA Grapalat" w:hAnsi="GHEA Grapalat"/>
                <w:b/>
                <w:color w:val="000000"/>
                <w:lang w:eastAsia="en-GB"/>
              </w:rPr>
              <w:t xml:space="preserve"> </w:t>
            </w:r>
            <w:r w:rsidRPr="00593B8D">
              <w:rPr>
                <w:rFonts w:ascii="GHEA Grapalat" w:hAnsi="GHEA Grapalat"/>
                <w:b/>
                <w:bCs/>
                <w:color w:val="000000"/>
                <w:lang w:eastAsia="en-GB"/>
              </w:rPr>
              <w:t>Բյուջետային ծրագրերի գծով ծախսերի բաշխումն ըստ բյուջետային ծախսերի գործառական դասակարգման տարրերի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</w:tr>
      <w:tr w:rsidR="003F0A44" w:rsidRPr="00593B8D" w:rsidTr="00911754">
        <w:trPr>
          <w:trHeight w:val="450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</w:tr>
      <w:tr w:rsidR="00561BE4" w:rsidRPr="00593B8D" w:rsidTr="00911754">
        <w:trPr>
          <w:trHeight w:val="900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4903" w:rsidRPr="00593B8D" w:rsidRDefault="003E4903" w:rsidP="003E4903">
            <w:pPr>
              <w:jc w:val="center"/>
              <w:rPr>
                <w:rFonts w:ascii="GHEA Grapalat" w:hAnsi="GHEA Grapalat"/>
                <w:b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color w:val="000000"/>
                <w:lang w:eastAsia="en-GB"/>
              </w:rPr>
              <w:t>Ծրագրային դասիչը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4903" w:rsidRPr="00593B8D" w:rsidRDefault="003E4903" w:rsidP="003E4903">
            <w:pPr>
              <w:jc w:val="center"/>
              <w:rPr>
                <w:rFonts w:ascii="GHEA Grapalat" w:hAnsi="GHEA Grapalat"/>
                <w:b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color w:val="000000"/>
                <w:lang w:eastAsia="en-GB"/>
              </w:rPr>
              <w:t>Ծրագիր /Միջոցառում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4903" w:rsidRPr="00593B8D" w:rsidRDefault="003E4903" w:rsidP="003E4903">
            <w:pPr>
              <w:jc w:val="center"/>
              <w:rPr>
                <w:rFonts w:ascii="Calibri" w:hAnsi="Calibri"/>
                <w:b/>
                <w:color w:val="000000"/>
                <w:lang w:eastAsia="en-GB"/>
              </w:rPr>
            </w:pP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Գործառական</w:t>
            </w:r>
            <w:r w:rsidRPr="00593B8D">
              <w:rPr>
                <w:rFonts w:ascii="Calibri" w:hAnsi="Calibri"/>
                <w:b/>
                <w:color w:val="000000"/>
                <w:lang w:eastAsia="en-GB"/>
              </w:rPr>
              <w:t xml:space="preserve"> </w:t>
            </w:r>
            <w:r w:rsidRPr="00593B8D">
              <w:rPr>
                <w:rFonts w:ascii="Sylfaen" w:hAnsi="Sylfaen" w:cs="Sylfaen"/>
                <w:b/>
                <w:color w:val="000000"/>
                <w:lang w:eastAsia="en-GB"/>
              </w:rPr>
              <w:t>դասակարգման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E4903" w:rsidRPr="00EF1684" w:rsidRDefault="003E4903" w:rsidP="003E4903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EF1684">
              <w:rPr>
                <w:rFonts w:ascii="Arial LatArm" w:hAnsi="Arial LatArm"/>
                <w:b/>
                <w:color w:val="000000"/>
                <w:lang w:eastAsia="en-GB"/>
              </w:rPr>
              <w:t>2020Ã. ÷³ëï³óÇ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61BE4" w:rsidRDefault="003E4903" w:rsidP="003E4903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EF1684">
              <w:rPr>
                <w:rFonts w:ascii="Arial LatArm" w:hAnsi="Arial LatArm"/>
                <w:b/>
                <w:color w:val="000000"/>
                <w:lang w:eastAsia="en-GB"/>
              </w:rPr>
              <w:t xml:space="preserve">2021Ã </w:t>
            </w:r>
          </w:p>
          <w:p w:rsidR="003E4903" w:rsidRPr="00EF1684" w:rsidRDefault="003E4903" w:rsidP="003E4903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EF1684">
              <w:rPr>
                <w:rFonts w:ascii="Arial LatArm" w:hAnsi="Arial LatArm"/>
                <w:b/>
                <w:color w:val="000000"/>
                <w:lang w:eastAsia="en-GB"/>
              </w:rPr>
              <w:t>ëå³ëíáÕ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E4903" w:rsidRPr="00EF1684" w:rsidRDefault="003E4903" w:rsidP="003E4903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EF1684">
              <w:rPr>
                <w:rFonts w:ascii="Arial LatArm" w:hAnsi="Arial LatArm"/>
                <w:b/>
                <w:color w:val="000000"/>
                <w:lang w:eastAsia="en-GB"/>
              </w:rPr>
              <w:t>2022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E4903" w:rsidRPr="00EF1684" w:rsidRDefault="003E4903" w:rsidP="003E4903">
            <w:pPr>
              <w:jc w:val="center"/>
              <w:rPr>
                <w:rFonts w:ascii="Arial LatArm" w:hAnsi="Arial LatArm"/>
                <w:b/>
                <w:color w:val="000000"/>
                <w:lang w:eastAsia="en-GB"/>
              </w:rPr>
            </w:pPr>
            <w:r w:rsidRPr="00EF1684">
              <w:rPr>
                <w:rFonts w:ascii="Arial LatArm" w:hAnsi="Arial LatArm"/>
                <w:b/>
                <w:color w:val="000000"/>
                <w:lang w:eastAsia="en-GB"/>
              </w:rPr>
              <w:t xml:space="preserve">2023Ã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4903" w:rsidRPr="00593B8D" w:rsidRDefault="003E4903" w:rsidP="003E4903">
            <w:pPr>
              <w:jc w:val="center"/>
              <w:rPr>
                <w:rFonts w:ascii="GHEA Grapalat" w:hAnsi="GHEA Grapalat"/>
                <w:b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color w:val="000000"/>
                <w:lang w:eastAsia="en-GB"/>
              </w:rPr>
              <w:t>2023 թ բյուջե (հազ. դրամ)</w:t>
            </w:r>
          </w:p>
        </w:tc>
      </w:tr>
      <w:tr w:rsidR="003F0A44" w:rsidRPr="00593B8D" w:rsidTr="00911754">
        <w:trPr>
          <w:trHeight w:val="900"/>
        </w:trPr>
        <w:tc>
          <w:tcPr>
            <w:tcW w:w="2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color w:val="000000"/>
                <w:lang w:eastAsia="en-GB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color w:val="000000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color w:val="000000"/>
                <w:lang w:eastAsia="en-GB"/>
              </w:rPr>
              <w:t>Բաժին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color w:val="000000"/>
                <w:lang w:eastAsia="en-GB"/>
              </w:rPr>
              <w:t>Խումբ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color w:val="000000"/>
                <w:lang w:eastAsia="en-GB"/>
              </w:rPr>
              <w:t>Դաս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color w:val="000000"/>
                <w:lang w:eastAsia="en-GB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color w:val="000000"/>
                <w:lang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color w:val="000000"/>
                <w:lang w:eastAsia="en-GB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color w:val="000000"/>
                <w:lang w:eastAsia="en-GB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color w:val="000000"/>
                <w:lang w:eastAsia="en-GB"/>
              </w:rPr>
            </w:pPr>
          </w:p>
        </w:tc>
      </w:tr>
      <w:tr w:rsidR="003F0A44" w:rsidRPr="00593B8D" w:rsidTr="00911754">
        <w:trPr>
          <w:trHeight w:val="90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1161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Հանրային ֆինանսների և սեփականության ոլորտում հսշվեքննություն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34" w:rsidRPr="00593B8D" w:rsidRDefault="003E4903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>
              <w:rPr>
                <w:rFonts w:ascii="GHEA Grapalat" w:hAnsi="GHEA Grapalat"/>
                <w:b/>
                <w:bCs/>
                <w:lang w:eastAsia="en-GB"/>
              </w:rPr>
              <w:t>1068003.9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34" w:rsidRPr="00593B8D" w:rsidRDefault="003E4903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>
              <w:rPr>
                <w:rFonts w:ascii="GHEA Grapalat" w:hAnsi="GHEA Grapalat"/>
                <w:b/>
                <w:bCs/>
                <w:lang w:eastAsia="en-GB"/>
              </w:rPr>
              <w:t>1127992.3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34" w:rsidRPr="00593B8D" w:rsidRDefault="003E4903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>
              <w:rPr>
                <w:rFonts w:ascii="GHEA Grapalat" w:hAnsi="GHEA Grapalat"/>
                <w:b/>
                <w:bCs/>
                <w:lang w:eastAsia="en-GB"/>
              </w:rPr>
              <w:t>1078151.5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34" w:rsidRPr="00593B8D" w:rsidRDefault="003E4903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>
              <w:rPr>
                <w:rFonts w:ascii="GHEA Grapalat" w:hAnsi="GHEA Grapalat"/>
                <w:b/>
                <w:bCs/>
                <w:lang w:eastAsia="en-GB"/>
              </w:rPr>
              <w:t>1114282.6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34" w:rsidRPr="00593B8D" w:rsidRDefault="00561BE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>
              <w:rPr>
                <w:rFonts w:ascii="GHEA Grapalat" w:hAnsi="GHEA Grapalat"/>
                <w:b/>
                <w:bCs/>
                <w:lang w:eastAsia="en-GB"/>
              </w:rPr>
              <w:t>1114382.6</w:t>
            </w:r>
          </w:p>
        </w:tc>
      </w:tr>
      <w:tr w:rsidR="003F0A44" w:rsidRPr="00593B8D" w:rsidTr="00911754">
        <w:trPr>
          <w:trHeight w:val="97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11001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Հաշվեքննիչ պալատի գործունեության և հաշվեքննության իրականացման ծառայություններ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3934" w:rsidRPr="00593B8D" w:rsidRDefault="003E4903" w:rsidP="00543934">
            <w:pPr>
              <w:jc w:val="center"/>
              <w:rPr>
                <w:rFonts w:ascii="Calibri" w:hAnsi="Calibri"/>
                <w:b/>
                <w:bCs/>
                <w:lang w:eastAsia="en-GB"/>
              </w:rPr>
            </w:pPr>
            <w:r>
              <w:rPr>
                <w:rFonts w:ascii="Calibri" w:hAnsi="Calibri"/>
                <w:b/>
                <w:bCs/>
                <w:lang w:eastAsia="en-GB"/>
              </w:rPr>
              <w:t>1025574.2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3934" w:rsidRPr="00593B8D" w:rsidRDefault="003E4903" w:rsidP="00543934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GB"/>
              </w:rPr>
              <w:t>1109758.1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3934" w:rsidRPr="00593B8D" w:rsidRDefault="003E4903" w:rsidP="00543934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GB"/>
              </w:rPr>
              <w:t>1060476.5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3934" w:rsidRPr="00593B8D" w:rsidRDefault="00561BE4" w:rsidP="00543934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GB"/>
              </w:rPr>
              <w:t>1096300.6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3934" w:rsidRPr="00593B8D" w:rsidRDefault="003F0A44" w:rsidP="00543934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GB"/>
              </w:rPr>
              <w:t>1096414.7</w:t>
            </w:r>
          </w:p>
        </w:tc>
      </w:tr>
      <w:tr w:rsidR="003F0A44" w:rsidRPr="00593B8D" w:rsidTr="00911754">
        <w:trPr>
          <w:trHeight w:val="45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11002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Հաշվեքննիչ պալատի պահուստային ֆոնդ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3F0A44" w:rsidP="00543934">
            <w:pPr>
              <w:jc w:val="center"/>
              <w:rPr>
                <w:rFonts w:ascii="Calibri" w:hAnsi="Calibri"/>
                <w:b/>
                <w:bCs/>
                <w:lang w:eastAsia="en-GB"/>
              </w:rPr>
            </w:pPr>
            <w:r>
              <w:rPr>
                <w:rFonts w:ascii="Calibri" w:hAnsi="Calibri"/>
                <w:b/>
                <w:bCs/>
                <w:lang w:eastAsia="en-GB"/>
              </w:rPr>
              <w:t>19006.9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3F0A44" w:rsidP="00543934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GB"/>
              </w:rPr>
              <w:t>18234.2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3F0A44" w:rsidP="00543934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GB"/>
              </w:rPr>
              <w:t>17675.0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3F0A44" w:rsidP="00543934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GB"/>
              </w:rPr>
              <w:t>17982.0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3F0A44" w:rsidP="00543934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GB"/>
              </w:rPr>
              <w:t>17967.9</w:t>
            </w:r>
          </w:p>
        </w:tc>
      </w:tr>
      <w:tr w:rsidR="003F0A44" w:rsidRPr="00593B8D" w:rsidTr="00911754">
        <w:trPr>
          <w:trHeight w:val="90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31001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Հաշվեքննիչ պալատի տեխնիկական հագեցվածութայն բարելավում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3F0A44" w:rsidP="00543934">
            <w:pPr>
              <w:jc w:val="center"/>
              <w:rPr>
                <w:rFonts w:ascii="Calibri" w:hAnsi="Calibri"/>
                <w:b/>
                <w:bCs/>
                <w:lang w:eastAsia="en-GB"/>
              </w:rPr>
            </w:pPr>
            <w:r>
              <w:rPr>
                <w:rFonts w:ascii="Calibri" w:hAnsi="Calibri"/>
                <w:b/>
                <w:bCs/>
                <w:lang w:eastAsia="en-GB"/>
              </w:rPr>
              <w:t>23422.8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543934" w:rsidP="00543934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543934" w:rsidP="00543934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543934" w:rsidP="00543934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934" w:rsidRPr="00593B8D" w:rsidRDefault="00543934" w:rsidP="00543934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</w:p>
        </w:tc>
      </w:tr>
      <w:tr w:rsidR="003F0A44" w:rsidRPr="00593B8D" w:rsidTr="00911754">
        <w:trPr>
          <w:trHeight w:val="420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jc w:val="center"/>
              <w:rPr>
                <w:b/>
                <w:lang w:eastAsia="en-GB"/>
              </w:rPr>
            </w:pPr>
          </w:p>
        </w:tc>
      </w:tr>
    </w:tbl>
    <w:p w:rsidR="00074B5B" w:rsidRDefault="00074B5B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074B5B" w:rsidRDefault="00074B5B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911754" w:rsidRDefault="00911754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911754" w:rsidRDefault="00911754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911754" w:rsidRDefault="00911754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911754" w:rsidRDefault="00911754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911754" w:rsidRDefault="00911754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911754" w:rsidRDefault="00911754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911754" w:rsidRDefault="00911754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911754" w:rsidRDefault="00911754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  <w:bookmarkStart w:id="3" w:name="_GoBack"/>
    </w:p>
    <w:p w:rsidR="003038A5" w:rsidRDefault="003038A5" w:rsidP="003038A5">
      <w:pPr>
        <w:rPr>
          <w:rFonts w:ascii="GHEA Grapalat" w:hAnsi="GHEA Grapalat" w:cs="Sylfaen"/>
          <w:kern w:val="36"/>
        </w:rPr>
      </w:pPr>
      <w:r>
        <w:rPr>
          <w:rFonts w:ascii="GHEA Grapalat" w:hAnsi="GHEA Grapalat"/>
          <w:kern w:val="36"/>
          <w:lang w:val="en-GB"/>
        </w:rPr>
        <w:t xml:space="preserve">             </w:t>
      </w:r>
      <w:r w:rsidRPr="00CE2BFB">
        <w:rPr>
          <w:rFonts w:ascii="GHEA Grapalat" w:hAnsi="GHEA Grapalat"/>
          <w:kern w:val="36"/>
          <w:lang w:val="hy-AM"/>
        </w:rPr>
        <w:t>Հավելված N 6.</w:t>
      </w:r>
      <w:r>
        <w:rPr>
          <w:rFonts w:ascii="GHEA Grapalat" w:hAnsi="GHEA Grapalat"/>
          <w:kern w:val="36"/>
          <w:lang w:val="en-CA"/>
        </w:rPr>
        <w:t>1</w:t>
      </w:r>
      <w:r w:rsidRPr="00CE2BFB">
        <w:rPr>
          <w:rFonts w:ascii="GHEA Grapalat" w:hAnsi="GHEA Grapalat"/>
          <w:kern w:val="36"/>
          <w:lang w:val="hy-AM"/>
        </w:rPr>
        <w:t xml:space="preserve"> </w:t>
      </w:r>
      <w:r>
        <w:rPr>
          <w:rFonts w:ascii="GHEA Grapalat" w:hAnsi="GHEA Grapalat"/>
          <w:kern w:val="36"/>
          <w:lang w:val="en-CA"/>
        </w:rPr>
        <w:t xml:space="preserve">Բյուջետային ծրագրերի/միջոցառումների </w:t>
      </w:r>
      <w:r w:rsidRPr="00CE2BFB">
        <w:rPr>
          <w:rFonts w:ascii="GHEA Grapalat" w:hAnsi="GHEA Grapalat"/>
          <w:kern w:val="36"/>
          <w:lang w:val="hy-AM"/>
        </w:rPr>
        <w:t xml:space="preserve">ֆինանսավորման </w:t>
      </w:r>
      <w:r>
        <w:rPr>
          <w:rFonts w:ascii="GHEA Grapalat" w:hAnsi="GHEA Grapalat"/>
          <w:kern w:val="36"/>
          <w:lang w:val="en-CA"/>
        </w:rPr>
        <w:t>առաջնահերթություններ</w:t>
      </w:r>
      <w:r w:rsidRPr="00CE2BFB">
        <w:rPr>
          <w:rFonts w:ascii="GHEA Grapalat" w:hAnsi="GHEA Grapalat"/>
          <w:kern w:val="36"/>
          <w:lang w:val="hy-AM"/>
        </w:rPr>
        <w:t>ը</w:t>
      </w:r>
    </w:p>
    <w:p w:rsidR="003038A5" w:rsidRPr="00CE2BFB" w:rsidRDefault="003038A5" w:rsidP="003038A5">
      <w:pPr>
        <w:rPr>
          <w:rFonts w:ascii="GHEA Grapalat" w:hAnsi="GHEA Grapalat"/>
          <w:kern w:val="36"/>
        </w:rPr>
      </w:pPr>
    </w:p>
    <w:p w:rsidR="003038A5" w:rsidRPr="00CE2BFB" w:rsidRDefault="003038A5" w:rsidP="003038A5">
      <w:pPr>
        <w:pStyle w:val="Text"/>
        <w:spacing w:after="0" w:line="360" w:lineRule="auto"/>
        <w:jc w:val="right"/>
        <w:rPr>
          <w:rFonts w:ascii="GHEA Grapalat" w:hAnsi="GHEA Grapalat"/>
          <w:lang w:val="hy-AM"/>
        </w:rPr>
      </w:pPr>
    </w:p>
    <w:tbl>
      <w:tblPr>
        <w:tblW w:w="13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2976"/>
        <w:gridCol w:w="3119"/>
        <w:gridCol w:w="1701"/>
        <w:gridCol w:w="1701"/>
        <w:gridCol w:w="1871"/>
      </w:tblGrid>
      <w:tr w:rsidR="003038A5" w:rsidRPr="00CE2BFB" w:rsidTr="00144079">
        <w:trPr>
          <w:cantSplit/>
          <w:trHeight w:val="179"/>
          <w:tblHeader/>
        </w:trPr>
        <w:tc>
          <w:tcPr>
            <w:tcW w:w="22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3038A5" w:rsidRPr="00CE2BFB" w:rsidRDefault="003038A5" w:rsidP="0014407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6095" w:type="dxa"/>
            <w:gridSpan w:val="2"/>
            <w:vMerge w:val="restart"/>
            <w:shd w:val="clear" w:color="auto" w:fill="D9D9D9"/>
          </w:tcPr>
          <w:p w:rsidR="003038A5" w:rsidRPr="00CE2BFB" w:rsidRDefault="003038A5" w:rsidP="0014407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</w:rPr>
              <w:t>Ծրագրի/</w:t>
            </w:r>
            <w:r w:rsidRPr="00CE2BF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CE2BFB">
              <w:rPr>
                <w:rFonts w:ascii="GHEA Grapalat" w:hAnsi="GHEA Grapalat" w:cs="Sylfaen"/>
                <w:sz w:val="16"/>
                <w:szCs w:val="16"/>
              </w:rPr>
              <w:t>միջոցառման անվանումը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3038A5" w:rsidRPr="00CE2BFB" w:rsidRDefault="003038A5" w:rsidP="00144079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2022</w:t>
            </w:r>
            <w:r w:rsidRPr="00CE2BFB">
              <w:rPr>
                <w:rFonts w:ascii="GHEA Grapalat" w:hAnsi="GHEA Grapalat" w:cs="Sylfaen"/>
                <w:sz w:val="16"/>
                <w:szCs w:val="16"/>
              </w:rPr>
              <w:t>թ (հազ. դրամ)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3038A5" w:rsidRPr="00CE2BFB" w:rsidRDefault="003038A5" w:rsidP="0014407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CE2BFB">
              <w:rPr>
                <w:rFonts w:ascii="GHEA Grapalat" w:hAnsi="GHEA Grapalat" w:cs="Sylfaen"/>
                <w:sz w:val="16"/>
                <w:szCs w:val="16"/>
              </w:rPr>
              <w:t>թ (հազ. դրամ)</w:t>
            </w:r>
          </w:p>
        </w:tc>
        <w:tc>
          <w:tcPr>
            <w:tcW w:w="18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3038A5" w:rsidRPr="00CE2BFB" w:rsidRDefault="003038A5" w:rsidP="0014407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Pr="00CE2BFB">
              <w:rPr>
                <w:rFonts w:ascii="GHEA Grapalat" w:hAnsi="GHEA Grapalat" w:cs="Sylfaen"/>
                <w:sz w:val="16"/>
                <w:szCs w:val="16"/>
              </w:rPr>
              <w:t>թ (հազ. դրամ)</w:t>
            </w:r>
          </w:p>
        </w:tc>
      </w:tr>
      <w:tr w:rsidR="003038A5" w:rsidRPr="00CE2BFB" w:rsidTr="00144079">
        <w:trPr>
          <w:cantSplit/>
          <w:trHeight w:val="64"/>
          <w:tblHeader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038A5" w:rsidRPr="00CE2BFB" w:rsidRDefault="003038A5" w:rsidP="0014407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</w:rPr>
              <w:t>Ծրագիր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3038A5" w:rsidRPr="00CE2BFB" w:rsidRDefault="003038A5" w:rsidP="0014407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</w:p>
        </w:tc>
        <w:tc>
          <w:tcPr>
            <w:tcW w:w="6095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:rsidR="003038A5" w:rsidRPr="00CE2BFB" w:rsidRDefault="003038A5" w:rsidP="0014407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3038A5" w:rsidRPr="00CE2BFB" w:rsidRDefault="003038A5" w:rsidP="00144079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3038A5" w:rsidRPr="00CE2BFB" w:rsidRDefault="003038A5" w:rsidP="0014407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71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3038A5" w:rsidRPr="00CE2BFB" w:rsidRDefault="003038A5" w:rsidP="0014407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038A5" w:rsidRPr="00CE2BFB" w:rsidTr="00144079">
        <w:trPr>
          <w:cantSplit/>
          <w:trHeight w:val="64"/>
          <w:tblHeader/>
        </w:trPr>
        <w:tc>
          <w:tcPr>
            <w:tcW w:w="136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038A5" w:rsidRPr="00CE2BFB" w:rsidRDefault="003038A5" w:rsidP="00144079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Գոյություն ունեցող ծրագրեր/միջոցառումներ</w:t>
            </w:r>
          </w:p>
        </w:tc>
      </w:tr>
      <w:tr w:rsidR="003038A5" w:rsidRPr="00CE2BFB" w:rsidTr="00144079">
        <w:tc>
          <w:tcPr>
            <w:tcW w:w="959" w:type="dxa"/>
            <w:tcBorders>
              <w:right w:val="single" w:sz="4" w:space="0" w:color="auto"/>
            </w:tcBorders>
          </w:tcPr>
          <w:p w:rsidR="003038A5" w:rsidRPr="00593B8D" w:rsidRDefault="003038A5" w:rsidP="00144079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1161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38A5" w:rsidRPr="00CE2BFB" w:rsidRDefault="003038A5" w:rsidP="0014407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11001</w:t>
            </w:r>
          </w:p>
        </w:tc>
        <w:tc>
          <w:tcPr>
            <w:tcW w:w="2976" w:type="dxa"/>
            <w:tcBorders>
              <w:bottom w:val="single" w:sz="4" w:space="0" w:color="auto"/>
              <w:right w:val="single" w:sz="4" w:space="0" w:color="auto"/>
            </w:tcBorders>
          </w:tcPr>
          <w:p w:rsidR="003038A5" w:rsidRPr="00CE2BFB" w:rsidRDefault="003038A5" w:rsidP="0014407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Հանրային ֆինանսների և սեփականության ոլորտում հսշվեքննություն</w:t>
            </w: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 xml:space="preserve"> ը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3038A5" w:rsidRPr="00593B8D" w:rsidRDefault="003038A5" w:rsidP="00144079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Հաշվեքննիչ պալատի գործունեության և հաշվեքննության իրականացման ծառայություններ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038A5" w:rsidRPr="00593B8D" w:rsidRDefault="003038A5" w:rsidP="00144079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>
              <w:rPr>
                <w:rFonts w:ascii="GHEA Grapalat" w:hAnsi="GHEA Grapalat"/>
                <w:b/>
                <w:bCs/>
                <w:lang w:eastAsia="en-GB"/>
              </w:rPr>
              <w:t>1078151.5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038A5" w:rsidRPr="00593B8D" w:rsidRDefault="003038A5" w:rsidP="00144079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>
              <w:rPr>
                <w:rFonts w:ascii="GHEA Grapalat" w:hAnsi="GHEA Grapalat"/>
                <w:b/>
                <w:bCs/>
                <w:lang w:eastAsia="en-GB"/>
              </w:rPr>
              <w:t>1114282.6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8A5" w:rsidRPr="00593B8D" w:rsidRDefault="003038A5" w:rsidP="00144079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>
              <w:rPr>
                <w:rFonts w:ascii="GHEA Grapalat" w:hAnsi="GHEA Grapalat"/>
                <w:b/>
                <w:bCs/>
                <w:lang w:eastAsia="en-GB"/>
              </w:rPr>
              <w:t>1114382.6</w:t>
            </w:r>
          </w:p>
        </w:tc>
      </w:tr>
      <w:tr w:rsidR="003038A5" w:rsidRPr="00CE2BFB" w:rsidTr="00144079">
        <w:trPr>
          <w:trHeight w:val="40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3038A5" w:rsidRPr="00CE2BFB" w:rsidRDefault="003038A5" w:rsidP="0014407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1161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038A5" w:rsidRPr="00CE2BFB" w:rsidRDefault="003038A5" w:rsidP="0014407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11002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A5" w:rsidRPr="00CE2BFB" w:rsidRDefault="003038A5" w:rsidP="0014407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Հանրային ֆինանսների և սեփականության ոլորտում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8A5" w:rsidRPr="00CE2BFB" w:rsidRDefault="003038A5" w:rsidP="0014407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lang w:eastAsia="en-GB"/>
              </w:rPr>
              <w:t xml:space="preserve"> </w:t>
            </w:r>
            <w:r w:rsidRPr="00593B8D">
              <w:rPr>
                <w:rFonts w:ascii="GHEA Grapalat" w:hAnsi="GHEA Grapalat"/>
                <w:b/>
                <w:bCs/>
                <w:lang w:eastAsia="en-GB"/>
              </w:rPr>
              <w:t>Հաշվեքննիչ պալատի պահուստային ֆոնդ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038A5" w:rsidRPr="00593B8D" w:rsidRDefault="003038A5" w:rsidP="00144079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GB"/>
              </w:rPr>
              <w:t>1060476.5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038A5" w:rsidRPr="00593B8D" w:rsidRDefault="003038A5" w:rsidP="00144079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GB"/>
              </w:rPr>
              <w:t>1096300.6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8A5" w:rsidRPr="00593B8D" w:rsidRDefault="003038A5" w:rsidP="00144079">
            <w:pPr>
              <w:jc w:val="center"/>
              <w:rPr>
                <w:rFonts w:ascii="Calibri" w:hAnsi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GB"/>
              </w:rPr>
              <w:t>1096414.7</w:t>
            </w:r>
          </w:p>
        </w:tc>
      </w:tr>
    </w:tbl>
    <w:p w:rsidR="003038A5" w:rsidRDefault="003038A5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3038A5" w:rsidRDefault="003038A5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3038A5" w:rsidRDefault="003038A5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3038A5" w:rsidRDefault="003038A5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3038A5" w:rsidRDefault="003038A5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3038A5" w:rsidRDefault="003038A5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3038A5" w:rsidRDefault="003038A5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911754" w:rsidRDefault="00911754" w:rsidP="003038A5">
      <w:pPr>
        <w:pStyle w:val="Text"/>
        <w:tabs>
          <w:tab w:val="left" w:pos="7905"/>
        </w:tabs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911754" w:rsidRDefault="00911754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911754" w:rsidRDefault="00911754" w:rsidP="00911754">
      <w:pPr>
        <w:pStyle w:val="Heading2"/>
        <w:rPr>
          <w:rFonts w:ascii="GHEA Grapalat" w:hAnsi="GHEA Grapalat"/>
          <w:kern w:val="36"/>
          <w:sz w:val="24"/>
          <w:szCs w:val="24"/>
          <w:lang w:val="hy-AM"/>
        </w:rPr>
      </w:pPr>
      <w:r>
        <w:rPr>
          <w:rFonts w:ascii="GHEA Grapalat" w:hAnsi="GHEA Grapalat"/>
          <w:b w:val="0"/>
          <w:kern w:val="36"/>
          <w:sz w:val="24"/>
          <w:szCs w:val="24"/>
          <w:lang w:val="hy-AM"/>
        </w:rPr>
        <w:t>Հավելված N 8. Բյուջետային ծրագրերի/միջոցառումների գծով ծախսերը՝ վարչատարածքային բաժանմամբ</w:t>
      </w:r>
      <w:bookmarkStart w:id="4" w:name="_Toc29473206"/>
      <w:bookmarkStart w:id="5" w:name="_Toc501014760"/>
      <w:r>
        <w:rPr>
          <w:rFonts w:ascii="GHEA Grapalat" w:hAnsi="GHEA Grapalat"/>
          <w:b w:val="0"/>
          <w:kern w:val="36"/>
          <w:sz w:val="24"/>
          <w:szCs w:val="24"/>
          <w:lang w:val="hy-AM"/>
        </w:rPr>
        <w:t xml:space="preserve"> (ըստ մարզերի)</w:t>
      </w:r>
      <w:bookmarkEnd w:id="4"/>
      <w:bookmarkEnd w:id="5"/>
    </w:p>
    <w:tbl>
      <w:tblPr>
        <w:tblW w:w="16814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1026"/>
        <w:gridCol w:w="3383"/>
        <w:gridCol w:w="14"/>
        <w:gridCol w:w="1115"/>
        <w:gridCol w:w="14"/>
        <w:gridCol w:w="271"/>
        <w:gridCol w:w="14"/>
        <w:gridCol w:w="272"/>
        <w:gridCol w:w="14"/>
        <w:gridCol w:w="222"/>
        <w:gridCol w:w="14"/>
        <w:gridCol w:w="1044"/>
        <w:gridCol w:w="14"/>
        <w:gridCol w:w="266"/>
        <w:gridCol w:w="14"/>
        <w:gridCol w:w="242"/>
        <w:gridCol w:w="14"/>
        <w:gridCol w:w="222"/>
        <w:gridCol w:w="14"/>
        <w:gridCol w:w="65"/>
        <w:gridCol w:w="992"/>
        <w:gridCol w:w="14"/>
        <w:gridCol w:w="270"/>
        <w:gridCol w:w="14"/>
        <w:gridCol w:w="269"/>
        <w:gridCol w:w="14"/>
        <w:gridCol w:w="233"/>
        <w:gridCol w:w="14"/>
        <w:gridCol w:w="1015"/>
        <w:gridCol w:w="14"/>
        <w:gridCol w:w="269"/>
        <w:gridCol w:w="14"/>
        <w:gridCol w:w="270"/>
        <w:gridCol w:w="14"/>
        <w:gridCol w:w="266"/>
        <w:gridCol w:w="30"/>
        <w:gridCol w:w="14"/>
        <w:gridCol w:w="1380"/>
        <w:gridCol w:w="704"/>
        <w:gridCol w:w="14"/>
        <w:gridCol w:w="411"/>
        <w:gridCol w:w="14"/>
        <w:gridCol w:w="1153"/>
        <w:gridCol w:w="30"/>
        <w:gridCol w:w="29"/>
      </w:tblGrid>
      <w:tr w:rsidR="002234A0" w:rsidTr="003D2369">
        <w:trPr>
          <w:cantSplit/>
          <w:trHeight w:val="290"/>
          <w:tblHeader/>
        </w:trPr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911754" w:rsidRDefault="0091175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3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911754" w:rsidRDefault="0091175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17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911754" w:rsidRDefault="0091175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2020թ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փաստ. </w:t>
            </w:r>
            <w:r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214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911754" w:rsidRDefault="0091175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2021թ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(հազ. դրամ)</w:t>
            </w:r>
          </w:p>
        </w:tc>
        <w:tc>
          <w:tcPr>
            <w:tcW w:w="1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911754" w:rsidRDefault="0091175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2022թ բյուջե (հազ. դրամ)</w:t>
            </w:r>
          </w:p>
        </w:tc>
        <w:tc>
          <w:tcPr>
            <w:tcW w:w="19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911754" w:rsidRDefault="0091175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2023թ բյուջե (հազ. դրամ)</w:t>
            </w:r>
          </w:p>
        </w:tc>
        <w:tc>
          <w:tcPr>
            <w:tcW w:w="37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911754" w:rsidRDefault="0091175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2024 թ բյուջե (հազ. դրամ)</w:t>
            </w:r>
          </w:p>
        </w:tc>
      </w:tr>
      <w:tr w:rsidR="00765D97" w:rsidTr="003D2369">
        <w:trPr>
          <w:gridAfter w:val="2"/>
          <w:wAfter w:w="59" w:type="dxa"/>
          <w:cantSplit/>
          <w:trHeight w:val="2448"/>
          <w:tblHeader/>
        </w:trPr>
        <w:tc>
          <w:tcPr>
            <w:tcW w:w="21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911754" w:rsidRDefault="0091175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911754" w:rsidRDefault="0091175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hideMark/>
          </w:tcPr>
          <w:p w:rsidR="00911754" w:rsidRDefault="003D2369" w:rsidP="002234A0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hideMark/>
          </w:tcPr>
          <w:p w:rsidR="00911754" w:rsidRDefault="0091175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&lt;Մարզի անվանումը&gt;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…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</w:tcPr>
          <w:p w:rsidR="00911754" w:rsidRDefault="00911754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</w:p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&lt;Մարզի անվանումը&gt;</w:t>
            </w: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&lt;Մարզի անվանումը&gt;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…</w:t>
            </w:r>
          </w:p>
        </w:tc>
        <w:tc>
          <w:tcPr>
            <w:tcW w:w="1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</w:tcPr>
          <w:p w:rsidR="00911754" w:rsidRDefault="00911754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</w:p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&lt;Մարզի անվանումը&gt;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&lt;Մարզի անվանումը&gt;</w:t>
            </w: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…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911754" w:rsidRDefault="00911754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</w:p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hideMark/>
          </w:tcPr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&lt;Մարզի անվանումը&gt;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hideMark/>
          </w:tcPr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&lt;Մարզի անվանումը&gt;</w:t>
            </w: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…</w:t>
            </w: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</w:tcPr>
          <w:p w:rsidR="00911754" w:rsidRDefault="00911754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</w:p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&lt;Մարզի անվանումը&gt;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&lt;Մարզի անվանումը&gt;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911754" w:rsidRDefault="00911754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…</w:t>
            </w:r>
          </w:p>
        </w:tc>
      </w:tr>
      <w:tr w:rsidR="00765D97" w:rsidTr="003D2369">
        <w:trPr>
          <w:gridAfter w:val="2"/>
          <w:wAfter w:w="59" w:type="dxa"/>
        </w:trPr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754" w:rsidRDefault="00917C39" w:rsidP="00917C3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1161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754" w:rsidRDefault="00917C3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Հանրային ֆինանսների և սեփականության ոլորտում հսշվեքննություն</w:t>
            </w: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11754">
              <w:rPr>
                <w:rFonts w:ascii="GHEA Grapalat" w:hAnsi="GHEA Grapalat" w:cs="Sylfaen"/>
                <w:i/>
                <w:sz w:val="16"/>
                <w:szCs w:val="16"/>
              </w:rPr>
              <w:t>րագրի անվանումը&gt;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2234A0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1068003.9</w:t>
            </w: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F86D4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1127992.3</w:t>
            </w: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1C7F33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1078151.5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765D97" w:rsidP="00765D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1114382.6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765D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1114382.6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65D97" w:rsidTr="003D2369">
        <w:trPr>
          <w:gridAfter w:val="2"/>
          <w:wAfter w:w="59" w:type="dxa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2234A0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754" w:rsidRDefault="00917C3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11001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754" w:rsidRDefault="00917C3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Հաշվեքննիչ պալատի գործունեության և հաշվեքննության իրականացման ծառայություններ</w:t>
            </w: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11754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2234A0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1025574.2</w:t>
            </w: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F86D4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1109758.1</w:t>
            </w: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1C7F33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1060476.5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765D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1096300.6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765D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1096414.7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65D97" w:rsidTr="003D2369">
        <w:trPr>
          <w:gridAfter w:val="2"/>
          <w:wAfter w:w="59" w:type="dxa"/>
          <w:trHeight w:val="135"/>
        </w:trPr>
        <w:tc>
          <w:tcPr>
            <w:tcW w:w="1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754" w:rsidRDefault="0091175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E15FB" w:rsidTr="003D2369">
        <w:trPr>
          <w:gridAfter w:val="2"/>
          <w:wAfter w:w="59" w:type="dxa"/>
        </w:trPr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1754" w:rsidRDefault="0091175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65D97" w:rsidTr="003D2369">
        <w:trPr>
          <w:gridAfter w:val="2"/>
          <w:wAfter w:w="59" w:type="dxa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2234A0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C39" w:rsidRDefault="00917C39" w:rsidP="00917C3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11002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C39" w:rsidRPr="00593B8D" w:rsidRDefault="00917C39" w:rsidP="00917C39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Հաշվեքննիչ պալատի պահուստային ֆոնդ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2234A0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19006.9</w:t>
            </w: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F86D4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18234.2</w:t>
            </w: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765D97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17675.0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765D97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17982.0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765D97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17967.9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65D97" w:rsidTr="003D2369">
        <w:trPr>
          <w:gridAfter w:val="2"/>
          <w:wAfter w:w="59" w:type="dxa"/>
          <w:trHeight w:val="307"/>
        </w:trPr>
        <w:tc>
          <w:tcPr>
            <w:tcW w:w="1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E15FB" w:rsidTr="003D2369">
        <w:trPr>
          <w:gridAfter w:val="1"/>
          <w:wAfter w:w="29" w:type="dxa"/>
        </w:trPr>
        <w:tc>
          <w:tcPr>
            <w:tcW w:w="5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C39" w:rsidRDefault="00917C39" w:rsidP="00917C3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C7F33" w:rsidTr="003D2369">
        <w:trPr>
          <w:gridAfter w:val="2"/>
          <w:wAfter w:w="59" w:type="dxa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4A0" w:rsidRPr="00593B8D" w:rsidRDefault="002234A0" w:rsidP="002234A0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31001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4A0" w:rsidRPr="00593B8D" w:rsidRDefault="002234A0" w:rsidP="002234A0">
            <w:pPr>
              <w:jc w:val="center"/>
              <w:rPr>
                <w:rFonts w:ascii="GHEA Grapalat" w:hAnsi="GHEA Grapalat"/>
                <w:b/>
                <w:bCs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lang w:eastAsia="en-GB"/>
              </w:rPr>
              <w:t>Հաշվեքննիչ պալատի տեխնիկական հագեցվածութայն բարելավում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23422.8</w:t>
            </w: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4A0" w:rsidRDefault="00F86D49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="00765D97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4A0" w:rsidRDefault="00765D97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0.0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4A0" w:rsidRDefault="00765D97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0.0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4A0" w:rsidRDefault="00765D97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0.0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4A0" w:rsidRDefault="002234A0" w:rsidP="002234A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C7F33" w:rsidTr="003D2369">
        <w:trPr>
          <w:gridAfter w:val="2"/>
          <w:wAfter w:w="59" w:type="dxa"/>
          <w:trHeight w:val="135"/>
        </w:trPr>
        <w:tc>
          <w:tcPr>
            <w:tcW w:w="1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C39" w:rsidRDefault="00917C39" w:rsidP="00917C3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C39" w:rsidRDefault="00917C39" w:rsidP="00917C3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F91679" w:rsidRDefault="00F91679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911754" w:rsidRPr="00593B8D" w:rsidRDefault="00911754" w:rsidP="00543934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074B5B" w:rsidRPr="0078701A" w:rsidDel="00811F9E" w:rsidRDefault="00074B5B" w:rsidP="00074B5B">
      <w:pPr>
        <w:pStyle w:val="Heading2"/>
        <w:rPr>
          <w:rFonts w:ascii="GHEA Grapalat" w:hAnsi="GHEA Grapalat"/>
          <w:kern w:val="36"/>
          <w:sz w:val="24"/>
          <w:szCs w:val="24"/>
          <w:lang w:val="hy-AM"/>
        </w:rPr>
      </w:pPr>
      <w:r w:rsidRPr="0078701A">
        <w:rPr>
          <w:rFonts w:ascii="GHEA Grapalat" w:hAnsi="GHEA Grapalat"/>
          <w:kern w:val="36"/>
          <w:sz w:val="24"/>
          <w:szCs w:val="24"/>
          <w:lang w:val="hy-AM"/>
        </w:rPr>
        <w:t>Հավելված N 10. Ամփոփ ֆինանսական պահանջներ ՄԺԾԾ ժամանակահատվածի համար</w:t>
      </w:r>
    </w:p>
    <w:p w:rsidR="00074B5B" w:rsidRPr="0078701A" w:rsidRDefault="00074B5B" w:rsidP="00074B5B">
      <w:pPr>
        <w:pStyle w:val="Text"/>
        <w:spacing w:after="0"/>
        <w:rPr>
          <w:rFonts w:ascii="GHEA Grapalat" w:hAnsi="GHEA Grapalat"/>
          <w:b/>
          <w:kern w:val="16"/>
          <w:sz w:val="24"/>
          <w:szCs w:val="24"/>
          <w:lang w:val="hy-AM"/>
        </w:rPr>
      </w:pPr>
    </w:p>
    <w:p w:rsidR="00074B5B" w:rsidRPr="0078701A" w:rsidRDefault="00074B5B" w:rsidP="00074B5B">
      <w:pPr>
        <w:pStyle w:val="Caption"/>
        <w:rPr>
          <w:rFonts w:ascii="GHEA Grapalat" w:hAnsi="GHEA Grapalat" w:cs="Sylfaen"/>
          <w:sz w:val="24"/>
          <w:szCs w:val="24"/>
          <w:lang w:val="hy-AM"/>
        </w:rPr>
      </w:pPr>
      <w:r w:rsidRPr="0078701A">
        <w:rPr>
          <w:rFonts w:ascii="GHEA Grapalat" w:hAnsi="GHEA Grapalat" w:cs="Sylfaen"/>
          <w:sz w:val="24"/>
          <w:szCs w:val="24"/>
          <w:lang w:val="hy-AM"/>
        </w:rPr>
        <w:t>Աղյուսակ 1.  Ծրագրերի և միջոցառումների գծով ամփոփ ֆինանսական պահանջներ 2022-2024 թթ համար</w:t>
      </w:r>
    </w:p>
    <w:tbl>
      <w:tblPr>
        <w:tblW w:w="2222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48"/>
        <w:gridCol w:w="991"/>
        <w:gridCol w:w="2268"/>
        <w:gridCol w:w="1559"/>
        <w:gridCol w:w="1559"/>
        <w:gridCol w:w="857"/>
        <w:gridCol w:w="262"/>
        <w:gridCol w:w="443"/>
        <w:gridCol w:w="566"/>
        <w:gridCol w:w="567"/>
        <w:gridCol w:w="570"/>
        <w:gridCol w:w="14"/>
        <w:gridCol w:w="1404"/>
        <w:gridCol w:w="700"/>
        <w:gridCol w:w="859"/>
        <w:gridCol w:w="551"/>
        <w:gridCol w:w="236"/>
        <w:gridCol w:w="236"/>
        <w:gridCol w:w="236"/>
        <w:gridCol w:w="714"/>
        <w:gridCol w:w="11"/>
        <w:gridCol w:w="38"/>
        <w:gridCol w:w="16"/>
        <w:gridCol w:w="1574"/>
        <w:gridCol w:w="1830"/>
        <w:gridCol w:w="1557"/>
        <w:gridCol w:w="1754"/>
      </w:tblGrid>
      <w:tr w:rsidR="00543934" w:rsidRPr="00593B8D" w:rsidTr="006D5354">
        <w:trPr>
          <w:trHeight w:val="52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074B5B">
            <w:pPr>
              <w:spacing w:after="160" w:line="259" w:lineRule="auto"/>
              <w:rPr>
                <w:lang w:eastAsia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ind w:left="-1397" w:firstLine="567"/>
              <w:rPr>
                <w:lang w:eastAsia="en-GB"/>
              </w:rPr>
            </w:pPr>
          </w:p>
        </w:tc>
        <w:tc>
          <w:tcPr>
            <w:tcW w:w="7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34" w:rsidRPr="00593B8D" w:rsidRDefault="00543934" w:rsidP="00543934">
            <w:pPr>
              <w:rPr>
                <w:lang w:eastAsia="en-GB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3934" w:rsidRPr="00593B8D" w:rsidRDefault="00543934" w:rsidP="00543934">
            <w:pPr>
              <w:jc w:val="right"/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lang w:eastAsia="en-GB"/>
              </w:rPr>
              <w:t>(հազ. դրամ)</w:t>
            </w:r>
          </w:p>
        </w:tc>
      </w:tr>
      <w:tr w:rsidR="00543934" w:rsidRPr="00593B8D" w:rsidTr="006D5354">
        <w:trPr>
          <w:gridAfter w:val="5"/>
          <w:wAfter w:w="6731" w:type="dxa"/>
          <w:trHeight w:val="1305"/>
        </w:trPr>
        <w:tc>
          <w:tcPr>
            <w:tcW w:w="84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lang w:eastAsia="en-GB"/>
              </w:rPr>
              <w:t>Ծրագրային դասիչը</w:t>
            </w:r>
          </w:p>
        </w:tc>
        <w:tc>
          <w:tcPr>
            <w:tcW w:w="3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43934" w:rsidRPr="00593B8D" w:rsidRDefault="00543934" w:rsidP="00543934">
            <w:pPr>
              <w:jc w:val="center"/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lang w:eastAsia="en-GB"/>
              </w:rPr>
              <w:t>Ծրագրի/միջոցառման անվանումը</w:t>
            </w:r>
          </w:p>
        </w:tc>
        <w:tc>
          <w:tcPr>
            <w:tcW w:w="468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43934" w:rsidRPr="00593B8D" w:rsidRDefault="008F5554" w:rsidP="00543934">
            <w:pPr>
              <w:jc w:val="center"/>
              <w:rPr>
                <w:rFonts w:ascii="Calibri" w:hAnsi="Calibri"/>
                <w:u w:val="single"/>
                <w:lang w:eastAsia="en-GB"/>
              </w:rPr>
            </w:pPr>
            <w:hyperlink r:id="rId8" w:anchor="RANGE!_ftn1" w:history="1"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Գոյություն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 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ունեցող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 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պարտավորությունների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  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գծով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 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հաշվարկված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 (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ճշգրտված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) 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ծախսերը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    (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հազ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. 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դրամ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>)</w:t>
              </w:r>
            </w:hyperlink>
          </w:p>
        </w:tc>
        <w:tc>
          <w:tcPr>
            <w:tcW w:w="1717" w:type="dxa"/>
            <w:gridSpan w:val="4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43934" w:rsidRPr="00593B8D" w:rsidRDefault="008F5554" w:rsidP="00543934">
            <w:pPr>
              <w:ind w:left="-259"/>
              <w:jc w:val="center"/>
              <w:rPr>
                <w:rFonts w:ascii="Calibri" w:hAnsi="Calibri"/>
                <w:u w:val="single"/>
                <w:lang w:eastAsia="en-GB"/>
              </w:rPr>
            </w:pPr>
            <w:hyperlink r:id="rId9" w:anchor="RANGE!_ftn2" w:history="1"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Ծախսային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 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խնայողության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 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գծով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 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ամփոփ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 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առաջարկը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  (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հազ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. 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դրամ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>) (-)</w:t>
              </w:r>
            </w:hyperlink>
          </w:p>
        </w:tc>
        <w:tc>
          <w:tcPr>
            <w:tcW w:w="4985" w:type="dxa"/>
            <w:gridSpan w:val="10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43934" w:rsidRPr="00593B8D" w:rsidRDefault="008F5554" w:rsidP="00543934">
            <w:pPr>
              <w:jc w:val="center"/>
              <w:rPr>
                <w:rFonts w:ascii="Calibri" w:hAnsi="Calibri"/>
                <w:u w:val="single"/>
                <w:lang w:eastAsia="en-GB"/>
              </w:rPr>
            </w:pPr>
            <w:hyperlink r:id="rId10" w:anchor="RANGE!_ftn3" w:history="1"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Միջոցառման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 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գծով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 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ամփոփ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 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ծախսերը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  (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հազ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 xml:space="preserve">. </w:t>
              </w:r>
              <w:r w:rsidR="00543934" w:rsidRPr="00593B8D">
                <w:rPr>
                  <w:rFonts w:ascii="Sylfaen" w:hAnsi="Sylfaen" w:cs="Sylfaen"/>
                  <w:u w:val="single"/>
                  <w:lang w:eastAsia="en-GB"/>
                </w:rPr>
                <w:t>դրամ</w:t>
              </w:r>
              <w:r w:rsidR="00543934" w:rsidRPr="00593B8D">
                <w:rPr>
                  <w:rFonts w:ascii="Calibri" w:hAnsi="Calibri"/>
                  <w:u w:val="single"/>
                  <w:lang w:eastAsia="en-GB"/>
                </w:rPr>
                <w:t>)</w:t>
              </w:r>
            </w:hyperlink>
          </w:p>
        </w:tc>
      </w:tr>
      <w:tr w:rsidR="00074B5B" w:rsidRPr="00593B8D" w:rsidTr="006D5354">
        <w:trPr>
          <w:gridAfter w:val="6"/>
          <w:wAfter w:w="6769" w:type="dxa"/>
          <w:trHeight w:val="1140"/>
        </w:trPr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74B5B" w:rsidRPr="00593B8D" w:rsidRDefault="00074B5B" w:rsidP="00967BF9">
            <w:pPr>
              <w:jc w:val="center"/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lang w:eastAsia="en-GB"/>
              </w:rPr>
              <w:t>Ծրագիր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074B5B" w:rsidRPr="00593B8D" w:rsidRDefault="00074B5B" w:rsidP="002930FB">
            <w:pPr>
              <w:ind w:left="-248" w:firstLine="248"/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lang w:eastAsia="en-GB"/>
              </w:rPr>
              <w:t>Միջոցառում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74B5B" w:rsidRPr="00593B8D" w:rsidRDefault="00074B5B" w:rsidP="00967BF9">
            <w:pPr>
              <w:jc w:val="center"/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lang w:eastAsia="en-GB"/>
              </w:rPr>
              <w:t>202</w:t>
            </w:r>
            <w:r>
              <w:rPr>
                <w:rFonts w:ascii="GHEA Grapalat" w:hAnsi="GHEA Grapalat"/>
                <w:color w:val="000000"/>
                <w:lang w:eastAsia="en-GB"/>
              </w:rPr>
              <w:t>2</w:t>
            </w:r>
            <w:r w:rsidRPr="00593B8D">
              <w:rPr>
                <w:rFonts w:ascii="GHEA Grapalat" w:hAnsi="GHEA Grapalat"/>
                <w:color w:val="000000"/>
                <w:lang w:eastAsia="en-GB"/>
              </w:rPr>
              <w:t>թ.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74B5B" w:rsidRPr="00593B8D" w:rsidRDefault="00074B5B" w:rsidP="00967BF9">
            <w:pPr>
              <w:jc w:val="center"/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lang w:eastAsia="en-GB"/>
              </w:rPr>
              <w:t>202</w:t>
            </w:r>
            <w:r>
              <w:rPr>
                <w:rFonts w:ascii="GHEA Grapalat" w:hAnsi="GHEA Grapalat"/>
                <w:color w:val="000000"/>
                <w:lang w:eastAsia="en-GB"/>
              </w:rPr>
              <w:t>3</w:t>
            </w:r>
            <w:r w:rsidRPr="00593B8D">
              <w:rPr>
                <w:rFonts w:ascii="GHEA Grapalat" w:hAnsi="GHEA Grapalat"/>
                <w:color w:val="000000"/>
                <w:lang w:eastAsia="en-GB"/>
              </w:rPr>
              <w:t>թ.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74B5B" w:rsidRPr="00593B8D" w:rsidRDefault="00074B5B" w:rsidP="00967BF9">
            <w:pPr>
              <w:jc w:val="center"/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lang w:eastAsia="en-GB"/>
              </w:rPr>
              <w:t>202</w:t>
            </w:r>
            <w:r>
              <w:rPr>
                <w:rFonts w:ascii="GHEA Grapalat" w:hAnsi="GHEA Grapalat"/>
                <w:color w:val="000000"/>
                <w:lang w:eastAsia="en-GB"/>
              </w:rPr>
              <w:t>4</w:t>
            </w:r>
            <w:r w:rsidRPr="00593B8D">
              <w:rPr>
                <w:rFonts w:ascii="GHEA Grapalat" w:hAnsi="GHEA Grapalat"/>
                <w:color w:val="000000"/>
                <w:lang w:eastAsia="en-GB"/>
              </w:rPr>
              <w:t>թ.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74B5B" w:rsidRPr="00593B8D" w:rsidRDefault="00074B5B" w:rsidP="00967BF9">
            <w:pPr>
              <w:jc w:val="center"/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lang w:eastAsia="en-GB"/>
              </w:rPr>
              <w:t>202</w:t>
            </w:r>
            <w:r>
              <w:rPr>
                <w:rFonts w:ascii="GHEA Grapalat" w:hAnsi="GHEA Grapalat"/>
                <w:color w:val="000000"/>
                <w:lang w:eastAsia="en-GB"/>
              </w:rPr>
              <w:t>2</w:t>
            </w:r>
            <w:r w:rsidRPr="00593B8D">
              <w:rPr>
                <w:rFonts w:ascii="GHEA Grapalat" w:hAnsi="GHEA Grapalat"/>
                <w:color w:val="000000"/>
                <w:lang w:eastAsia="en-GB"/>
              </w:rPr>
              <w:t>թ.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74B5B" w:rsidRPr="00593B8D" w:rsidRDefault="00074B5B" w:rsidP="00967BF9">
            <w:pPr>
              <w:jc w:val="center"/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lang w:eastAsia="en-GB"/>
              </w:rPr>
              <w:t>202</w:t>
            </w:r>
            <w:r>
              <w:rPr>
                <w:rFonts w:ascii="GHEA Grapalat" w:hAnsi="GHEA Grapalat"/>
                <w:color w:val="000000"/>
                <w:lang w:eastAsia="en-GB"/>
              </w:rPr>
              <w:t>3</w:t>
            </w:r>
            <w:r w:rsidRPr="00593B8D">
              <w:rPr>
                <w:rFonts w:ascii="GHEA Grapalat" w:hAnsi="GHEA Grapalat"/>
                <w:color w:val="000000"/>
                <w:lang w:eastAsia="en-GB"/>
              </w:rPr>
              <w:t>թ.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74B5B" w:rsidRPr="00593B8D" w:rsidRDefault="00074B5B" w:rsidP="00967BF9">
            <w:pPr>
              <w:jc w:val="center"/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lang w:eastAsia="en-GB"/>
              </w:rPr>
              <w:t>202</w:t>
            </w:r>
            <w:r>
              <w:rPr>
                <w:rFonts w:ascii="GHEA Grapalat" w:hAnsi="GHEA Grapalat"/>
                <w:color w:val="000000"/>
                <w:lang w:eastAsia="en-GB"/>
              </w:rPr>
              <w:t>4</w:t>
            </w:r>
            <w:r w:rsidRPr="00593B8D">
              <w:rPr>
                <w:rFonts w:ascii="GHEA Grapalat" w:hAnsi="GHEA Grapalat"/>
                <w:color w:val="000000"/>
                <w:lang w:eastAsia="en-GB"/>
              </w:rPr>
              <w:t>թ.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74B5B" w:rsidRPr="00593B8D" w:rsidRDefault="00074B5B" w:rsidP="00967BF9">
            <w:pPr>
              <w:jc w:val="center"/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lang w:eastAsia="en-GB"/>
              </w:rPr>
              <w:t>202</w:t>
            </w:r>
            <w:r>
              <w:rPr>
                <w:rFonts w:ascii="GHEA Grapalat" w:hAnsi="GHEA Grapalat"/>
                <w:color w:val="000000"/>
                <w:lang w:eastAsia="en-GB"/>
              </w:rPr>
              <w:t>2</w:t>
            </w:r>
            <w:r w:rsidRPr="00593B8D">
              <w:rPr>
                <w:rFonts w:ascii="GHEA Grapalat" w:hAnsi="GHEA Grapalat"/>
                <w:color w:val="000000"/>
                <w:lang w:eastAsia="en-GB"/>
              </w:rPr>
              <w:t>թ.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74B5B" w:rsidRPr="00593B8D" w:rsidRDefault="00074B5B" w:rsidP="00967BF9">
            <w:pPr>
              <w:jc w:val="center"/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lang w:eastAsia="en-GB"/>
              </w:rPr>
              <w:t>202</w:t>
            </w:r>
            <w:r>
              <w:rPr>
                <w:rFonts w:ascii="GHEA Grapalat" w:hAnsi="GHEA Grapalat"/>
                <w:color w:val="000000"/>
                <w:lang w:eastAsia="en-GB"/>
              </w:rPr>
              <w:t>3</w:t>
            </w:r>
            <w:r w:rsidRPr="00593B8D">
              <w:rPr>
                <w:rFonts w:ascii="GHEA Grapalat" w:hAnsi="GHEA Grapalat"/>
                <w:color w:val="000000"/>
                <w:lang w:eastAsia="en-GB"/>
              </w:rPr>
              <w:t>թ.</w:t>
            </w:r>
          </w:p>
        </w:tc>
        <w:tc>
          <w:tcPr>
            <w:tcW w:w="1984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74B5B" w:rsidRPr="00593B8D" w:rsidRDefault="00074B5B" w:rsidP="00967BF9">
            <w:pPr>
              <w:jc w:val="center"/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lang w:eastAsia="en-GB"/>
              </w:rPr>
              <w:t>2023թ.</w:t>
            </w:r>
          </w:p>
        </w:tc>
      </w:tr>
      <w:tr w:rsidR="00DF6E8A" w:rsidRPr="00593B8D" w:rsidTr="006D5354">
        <w:trPr>
          <w:gridAfter w:val="7"/>
          <w:wAfter w:w="6780" w:type="dxa"/>
          <w:trHeight w:val="465"/>
        </w:trPr>
        <w:tc>
          <w:tcPr>
            <w:tcW w:w="41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43934" w:rsidRPr="00593B8D" w:rsidRDefault="00543934" w:rsidP="00543934">
            <w:pPr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lang w:eastAsia="en-GB"/>
              </w:rPr>
              <w:t>Պարտադիր ծախսերին դասվող միջոցառումներ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43934" w:rsidRPr="00593B8D" w:rsidRDefault="00543934" w:rsidP="00543934">
            <w:pPr>
              <w:ind w:left="55"/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Calibri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43934" w:rsidRPr="00593B8D" w:rsidRDefault="00543934" w:rsidP="00543934">
            <w:pPr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Calibri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43934" w:rsidRPr="00593B8D" w:rsidRDefault="00543934" w:rsidP="00543934">
            <w:pPr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Calibri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43934" w:rsidRPr="00593B8D" w:rsidRDefault="00543934" w:rsidP="00543934">
            <w:pPr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Calibri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43934" w:rsidRPr="00593B8D" w:rsidRDefault="00543934" w:rsidP="00543934">
            <w:pPr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Calibri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43934" w:rsidRPr="00593B8D" w:rsidRDefault="00543934" w:rsidP="00543934">
            <w:pPr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Calibri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43934" w:rsidRPr="00593B8D" w:rsidRDefault="00543934" w:rsidP="00543934">
            <w:pPr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Calibri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43934" w:rsidRPr="00593B8D" w:rsidRDefault="00543934" w:rsidP="00543934">
            <w:pPr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Calibri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97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43934" w:rsidRPr="00593B8D" w:rsidRDefault="00543934" w:rsidP="00543934">
            <w:pPr>
              <w:rPr>
                <w:rFonts w:ascii="GHEA Grapalat" w:hAnsi="GHEA Grapalat"/>
                <w:color w:val="000000"/>
                <w:lang w:eastAsia="en-GB"/>
              </w:rPr>
            </w:pPr>
            <w:r w:rsidRPr="00593B8D">
              <w:rPr>
                <w:rFonts w:ascii="Calibri" w:hAnsi="Calibri" w:cs="Calibri"/>
                <w:color w:val="000000"/>
                <w:lang w:eastAsia="en-GB"/>
              </w:rPr>
              <w:t> </w:t>
            </w:r>
          </w:p>
        </w:tc>
      </w:tr>
      <w:tr w:rsidR="006D5354" w:rsidRPr="00593B8D" w:rsidTr="006D5354">
        <w:trPr>
          <w:gridAfter w:val="6"/>
          <w:wAfter w:w="6769" w:type="dxa"/>
          <w:trHeight w:val="1125"/>
        </w:trPr>
        <w:tc>
          <w:tcPr>
            <w:tcW w:w="8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354" w:rsidRPr="00593B8D" w:rsidRDefault="006D5354" w:rsidP="006D5354">
            <w:pPr>
              <w:jc w:val="right"/>
              <w:rPr>
                <w:rFonts w:ascii="GHEA Grapalat" w:hAnsi="GHEA Grapalat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/>
                <w:lang w:eastAsia="en-GB"/>
              </w:rPr>
              <w:t>1161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Calibri" w:hAnsi="Calibri" w:cs="Calibri"/>
                <w:b/>
                <w:bCs/>
                <w:iCs/>
                <w:color w:val="000000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/>
                <w:lang w:eastAsia="en-GB"/>
              </w:rPr>
              <w:t>Հանրային ֆինանսների և սեփականության ոլորտում հաշվեքննություն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jc w:val="center"/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>
              <w:rPr>
                <w:rFonts w:ascii="GHEA Grapalat" w:hAnsi="GHEA Grapalat"/>
                <w:b/>
                <w:bCs/>
                <w:color w:val="000000"/>
                <w:lang w:eastAsia="en-GB"/>
              </w:rPr>
              <w:t>1078151.5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>
              <w:rPr>
                <w:rFonts w:ascii="GHEA Grapalat" w:hAnsi="GHEA Grapalat"/>
                <w:b/>
                <w:bCs/>
                <w:color w:val="000000"/>
                <w:lang w:eastAsia="en-GB"/>
              </w:rPr>
              <w:t>1114282.6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>
              <w:rPr>
                <w:rFonts w:ascii="GHEA Grapalat" w:hAnsi="GHEA Grapalat"/>
                <w:b/>
                <w:bCs/>
                <w:color w:val="000000"/>
                <w:lang w:eastAsia="en-GB"/>
              </w:rPr>
              <w:t>1114382.6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ind w:left="-263" w:firstLine="263"/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jc w:val="right"/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jc w:val="center"/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>
              <w:rPr>
                <w:rFonts w:ascii="GHEA Grapalat" w:hAnsi="GHEA Grapalat"/>
                <w:b/>
                <w:bCs/>
                <w:color w:val="000000"/>
                <w:lang w:eastAsia="en-GB"/>
              </w:rPr>
              <w:t>1078151.5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>
              <w:rPr>
                <w:rFonts w:ascii="GHEA Grapalat" w:hAnsi="GHEA Grapalat"/>
                <w:b/>
                <w:bCs/>
                <w:color w:val="000000"/>
                <w:lang w:eastAsia="en-GB"/>
              </w:rPr>
              <w:t>1114282.6</w:t>
            </w:r>
          </w:p>
        </w:tc>
        <w:tc>
          <w:tcPr>
            <w:tcW w:w="1984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>
              <w:rPr>
                <w:rFonts w:ascii="GHEA Grapalat" w:hAnsi="GHEA Grapalat"/>
                <w:b/>
                <w:bCs/>
                <w:color w:val="000000"/>
                <w:lang w:eastAsia="en-GB"/>
              </w:rPr>
              <w:t>1114382.6</w:t>
            </w:r>
          </w:p>
        </w:tc>
      </w:tr>
      <w:tr w:rsidR="006D5354" w:rsidRPr="00593B8D" w:rsidTr="006D5354">
        <w:trPr>
          <w:gridAfter w:val="6"/>
          <w:wAfter w:w="6769" w:type="dxa"/>
          <w:trHeight w:val="2055"/>
        </w:trPr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Calibri" w:hAnsi="Calibri" w:cs="Calibri"/>
                <w:b/>
                <w:bCs/>
                <w:iCs/>
                <w:color w:val="000000"/>
                <w:lang w:eastAsia="en-GB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354" w:rsidRPr="00593B8D" w:rsidRDefault="006D5354" w:rsidP="006D5354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/>
                <w:lang w:eastAsia="en-GB"/>
              </w:rPr>
              <w:t>11001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/>
                <w:lang w:eastAsia="en-GB"/>
              </w:rPr>
              <w:t>Հաշվեքննիչ պալատի բնականոն գորշունեության ապահովում և հանրային ֆինանսների ու սեփականության ոլորտում օրենքով սահմանված կարգով հաշվեքննության իրականացմանն ուղղված միջոցառումներ: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jc w:val="center"/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>
              <w:rPr>
                <w:rFonts w:ascii="GHEA Grapalat" w:hAnsi="GHEA Grapalat"/>
                <w:b/>
                <w:bCs/>
                <w:color w:val="000000"/>
                <w:lang w:eastAsia="en-GB"/>
              </w:rPr>
              <w:t>1060476.5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>
              <w:rPr>
                <w:rFonts w:ascii="GHEA Grapalat" w:hAnsi="GHEA Grapalat"/>
                <w:b/>
                <w:bCs/>
                <w:color w:val="000000"/>
                <w:lang w:eastAsia="en-GB"/>
              </w:rPr>
              <w:t>1096300.6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>
              <w:rPr>
                <w:rFonts w:ascii="GHEA Grapalat" w:hAnsi="GHEA Grapalat"/>
                <w:b/>
                <w:bCs/>
                <w:color w:val="000000"/>
                <w:lang w:eastAsia="en-GB"/>
              </w:rPr>
              <w:t>1096300.6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ind w:left="-244" w:firstLine="244"/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color w:val="000000"/>
                <w:lang w:eastAsia="en-GB"/>
              </w:rPr>
              <w:t>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color w:val="000000"/>
                <w:lang w:eastAsia="en-GB"/>
              </w:rPr>
              <w:t>0.0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color w:val="000000"/>
                <w:lang w:eastAsia="en-GB"/>
              </w:rPr>
              <w:t>0.0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jc w:val="center"/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>
              <w:rPr>
                <w:rFonts w:ascii="GHEA Grapalat" w:hAnsi="GHEA Grapalat"/>
                <w:b/>
                <w:bCs/>
                <w:color w:val="000000"/>
                <w:lang w:eastAsia="en-GB"/>
              </w:rPr>
              <w:t>1060476.5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>
              <w:rPr>
                <w:rFonts w:ascii="GHEA Grapalat" w:hAnsi="GHEA Grapalat"/>
                <w:b/>
                <w:bCs/>
                <w:color w:val="000000"/>
                <w:lang w:eastAsia="en-GB"/>
              </w:rPr>
              <w:t>1096300.6</w:t>
            </w:r>
          </w:p>
        </w:tc>
        <w:tc>
          <w:tcPr>
            <w:tcW w:w="1984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>
              <w:rPr>
                <w:rFonts w:ascii="GHEA Grapalat" w:hAnsi="GHEA Grapalat"/>
                <w:b/>
                <w:bCs/>
                <w:color w:val="000000"/>
                <w:lang w:eastAsia="en-GB"/>
              </w:rPr>
              <w:t>1096300.6</w:t>
            </w:r>
          </w:p>
        </w:tc>
      </w:tr>
      <w:tr w:rsidR="006D5354" w:rsidRPr="00593B8D" w:rsidTr="006D5354">
        <w:trPr>
          <w:gridAfter w:val="6"/>
          <w:wAfter w:w="6769" w:type="dxa"/>
          <w:trHeight w:val="465"/>
        </w:trPr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Calibri" w:hAnsi="Calibri" w:cs="Calibri"/>
                <w:b/>
                <w:bCs/>
                <w:iCs/>
                <w:color w:val="000000"/>
                <w:lang w:eastAsia="en-GB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354" w:rsidRPr="00593B8D" w:rsidRDefault="006D5354" w:rsidP="006D5354">
            <w:pPr>
              <w:jc w:val="right"/>
              <w:rPr>
                <w:rFonts w:ascii="GHEA Grapalat" w:hAnsi="GHEA Grapalat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/>
                <w:lang w:eastAsia="en-GB"/>
              </w:rPr>
              <w:t>11002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i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/>
                <w:lang w:eastAsia="en-GB"/>
              </w:rPr>
              <w:t>Հաշվեքննիչ պալատի պահուստային ֆոնդ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jc w:val="center"/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color w:val="000000"/>
                <w:lang w:eastAsia="en-GB"/>
              </w:rPr>
              <w:t>19226.9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jc w:val="center"/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color w:val="000000"/>
                <w:lang w:eastAsia="en-GB"/>
              </w:rPr>
              <w:t>19192.9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jc w:val="center"/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color w:val="000000"/>
                <w:lang w:eastAsia="en-GB"/>
              </w:rPr>
              <w:t>19286.6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color w:val="000000"/>
                <w:lang w:eastAsia="en-GB"/>
              </w:rPr>
              <w:t>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color w:val="000000"/>
                <w:lang w:eastAsia="en-GB"/>
              </w:rPr>
              <w:t>0.0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color w:val="000000"/>
                <w:lang w:eastAsia="en-GB"/>
              </w:rPr>
              <w:t>0.0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jc w:val="center"/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color w:val="000000"/>
                <w:lang w:eastAsia="en-GB"/>
              </w:rPr>
              <w:t>1137020.3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color w:val="000000"/>
                <w:lang w:eastAsia="en-GB"/>
              </w:rPr>
              <w:t>1142519.5</w:t>
            </w:r>
          </w:p>
        </w:tc>
        <w:tc>
          <w:tcPr>
            <w:tcW w:w="1984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D5354" w:rsidRPr="00593B8D" w:rsidRDefault="006D5354" w:rsidP="006D5354">
            <w:pPr>
              <w:rPr>
                <w:rFonts w:ascii="GHEA Grapalat" w:hAnsi="GHEA Grapalat"/>
                <w:b/>
                <w:bCs/>
                <w:color w:val="000000"/>
                <w:lang w:eastAsia="en-GB"/>
              </w:rPr>
            </w:pPr>
            <w:r w:rsidRPr="00593B8D">
              <w:rPr>
                <w:rFonts w:ascii="GHEA Grapalat" w:hAnsi="GHEA Grapalat"/>
                <w:b/>
                <w:bCs/>
                <w:color w:val="000000"/>
                <w:lang w:eastAsia="en-GB"/>
              </w:rPr>
              <w:t>1148522.5</w:t>
            </w:r>
          </w:p>
        </w:tc>
      </w:tr>
    </w:tbl>
    <w:p w:rsidR="00543934" w:rsidRPr="00593B8D" w:rsidRDefault="00543934" w:rsidP="00543934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 w:val="0"/>
          <w:sz w:val="24"/>
          <w:szCs w:val="24"/>
          <w:lang w:val="hy-AM"/>
        </w:rPr>
      </w:pPr>
    </w:p>
    <w:p w:rsidR="00543934" w:rsidRPr="00593B8D" w:rsidRDefault="00543934" w:rsidP="00543934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 w:val="0"/>
          <w:sz w:val="24"/>
          <w:szCs w:val="24"/>
          <w:lang w:val="hy-AM"/>
        </w:rPr>
      </w:pPr>
    </w:p>
    <w:p w:rsidR="00543934" w:rsidRPr="00593B8D" w:rsidRDefault="00543934" w:rsidP="00543934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 w:val="0"/>
          <w:sz w:val="24"/>
          <w:szCs w:val="24"/>
          <w:lang w:val="hy-AM"/>
        </w:rPr>
      </w:pPr>
    </w:p>
    <w:p w:rsidR="00543934" w:rsidRPr="00593B8D" w:rsidRDefault="00543934" w:rsidP="00543934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 w:val="0"/>
          <w:sz w:val="24"/>
          <w:szCs w:val="24"/>
          <w:lang w:val="hy-AM"/>
        </w:rPr>
      </w:pPr>
    </w:p>
    <w:p w:rsidR="006D5354" w:rsidRDefault="006D5354" w:rsidP="003038A5">
      <w:pPr>
        <w:pStyle w:val="BodyText"/>
        <w:spacing w:before="120" w:after="120" w:line="240" w:lineRule="auto"/>
        <w:jc w:val="both"/>
        <w:rPr>
          <w:rFonts w:ascii="GHEA Grapalat" w:hAnsi="GHEA Grapalat"/>
          <w:bCs w:val="0"/>
          <w:kern w:val="36"/>
          <w:sz w:val="24"/>
          <w:szCs w:val="24"/>
          <w:lang w:val="hy-AM"/>
        </w:rPr>
      </w:pPr>
    </w:p>
    <w:p w:rsidR="003038A5" w:rsidRDefault="003038A5" w:rsidP="003038A5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:rsidR="006D5354" w:rsidRPr="00CE2BFB" w:rsidRDefault="006D5354" w:rsidP="00294758">
      <w:pPr>
        <w:pStyle w:val="BodyText"/>
        <w:spacing w:before="120" w:after="120" w:line="240" w:lineRule="auto"/>
        <w:ind w:firstLine="720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:rsidR="00294758" w:rsidRPr="00CE2BFB" w:rsidRDefault="00294758" w:rsidP="00434026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ind w:hanging="851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B3439B">
        <w:rPr>
          <w:rFonts w:ascii="GHEA Grapalat" w:hAnsi="GHEA Grapalat"/>
          <w:kern w:val="16"/>
          <w:sz w:val="22"/>
          <w:szCs w:val="22"/>
          <w:lang w:val="hy-AM"/>
        </w:rPr>
        <w:t>10</w:t>
      </w:r>
      <w:r w:rsidRPr="00CE2BFB">
        <w:rPr>
          <w:rFonts w:ascii="GHEA Grapalat" w:hAnsi="GHEA Grapalat"/>
          <w:kern w:val="16"/>
          <w:sz w:val="22"/>
          <w:szCs w:val="22"/>
          <w:lang w:val="hy-AM"/>
        </w:rPr>
        <w:t xml:space="preserve">. ՀԱՅՏԻ ՀԵՏ ԿԱՊՎԱԾ ՌԻՍԿԵՐԸ </w:t>
      </w:r>
    </w:p>
    <w:p w:rsidR="00294758" w:rsidRPr="002B5DD6" w:rsidRDefault="00294758" w:rsidP="00294758">
      <w:pPr>
        <w:pStyle w:val="Text"/>
        <w:spacing w:before="120" w:after="120"/>
        <w:rPr>
          <w:rFonts w:ascii="GHEA Grapalat" w:hAnsi="GHEA Grapalat"/>
          <w:i/>
          <w:kern w:val="16"/>
          <w:lang w:val="hy-AM"/>
        </w:rPr>
      </w:pPr>
    </w:p>
    <w:tbl>
      <w:tblPr>
        <w:tblW w:w="15168" w:type="dxa"/>
        <w:tblInd w:w="-856" w:type="dxa"/>
        <w:tblLayout w:type="fixed"/>
        <w:tblLook w:val="01E0" w:firstRow="1" w:lastRow="1" w:firstColumn="1" w:lastColumn="1" w:noHBand="0" w:noVBand="0"/>
      </w:tblPr>
      <w:tblGrid>
        <w:gridCol w:w="2297"/>
        <w:gridCol w:w="1716"/>
        <w:gridCol w:w="5842"/>
        <w:gridCol w:w="5313"/>
      </w:tblGrid>
      <w:tr w:rsidR="00294758" w:rsidRPr="00CC4C5A" w:rsidTr="00EA22EB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94758" w:rsidRPr="00E75A01" w:rsidRDefault="00294758" w:rsidP="00294758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24"/>
                <w:szCs w:val="24"/>
                <w:lang w:val="hy-AM"/>
              </w:rPr>
            </w:pPr>
            <w:r w:rsidRPr="00E75A01">
              <w:rPr>
                <w:rFonts w:ascii="GHEA Grapalat" w:hAnsi="GHEA Grapalat" w:cs="Sylfaen"/>
                <w:kern w:val="16"/>
                <w:sz w:val="24"/>
                <w:szCs w:val="24"/>
                <w:lang w:val="hy-AM"/>
              </w:rPr>
              <w:t>Ռիսկի նկարագրությունը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94758" w:rsidRPr="00E75A01" w:rsidRDefault="00294758" w:rsidP="00E65B76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24"/>
                <w:szCs w:val="24"/>
                <w:lang w:val="hy-AM"/>
              </w:rPr>
            </w:pPr>
            <w:r w:rsidRPr="00E75A01">
              <w:rPr>
                <w:rFonts w:ascii="GHEA Grapalat" w:hAnsi="GHEA Grapalat" w:cs="Sylfaen"/>
                <w:kern w:val="16"/>
                <w:sz w:val="24"/>
                <w:szCs w:val="24"/>
                <w:lang w:val="hy-AM"/>
              </w:rPr>
              <w:t>Երևույթի հանդես գալու հավանականությունը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94758" w:rsidRPr="00E75A01" w:rsidRDefault="00294758" w:rsidP="00294758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24"/>
                <w:szCs w:val="24"/>
                <w:lang w:val="hy-AM"/>
              </w:rPr>
            </w:pPr>
            <w:r w:rsidRPr="00E75A01">
              <w:rPr>
                <w:rFonts w:ascii="GHEA Grapalat" w:hAnsi="GHEA Grapalat" w:cs="Sylfaen"/>
                <w:kern w:val="16"/>
                <w:sz w:val="24"/>
                <w:szCs w:val="24"/>
                <w:lang w:val="hy-AM"/>
              </w:rPr>
              <w:t>Հնարավոր ազդեցությունը նպատակների և արդյունքային ցուցանիշների վրա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94758" w:rsidRPr="00E75A01" w:rsidRDefault="00294758" w:rsidP="00294758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24"/>
                <w:szCs w:val="24"/>
                <w:lang w:val="hy-AM"/>
              </w:rPr>
            </w:pPr>
            <w:r w:rsidRPr="00E75A01">
              <w:rPr>
                <w:rFonts w:ascii="GHEA Grapalat" w:hAnsi="GHEA Grapalat" w:cs="Sylfaen"/>
                <w:kern w:val="16"/>
                <w:sz w:val="24"/>
                <w:szCs w:val="24"/>
                <w:lang w:val="hy-AM"/>
              </w:rPr>
              <w:t>Ռիսկի կանխման/ հաղթահարման հնարավոր ուղիները</w:t>
            </w:r>
          </w:p>
        </w:tc>
      </w:tr>
      <w:tr w:rsidR="00294758" w:rsidRPr="00CC4C5A" w:rsidTr="00EA22EB">
        <w:trPr>
          <w:trHeight w:val="4232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758" w:rsidRPr="00E75A01" w:rsidRDefault="00294758" w:rsidP="00294758">
            <w:pPr>
              <w:spacing w:after="240"/>
              <w:jc w:val="both"/>
              <w:rPr>
                <w:rFonts w:ascii="GHEA Grapalat" w:hAnsi="GHEA Grapalat"/>
                <w:color w:val="000000"/>
                <w:lang w:val="hy-AM" w:eastAsia="en-GB"/>
              </w:rPr>
            </w:pPr>
            <w:r w:rsidRPr="00E75A01">
              <w:rPr>
                <w:rFonts w:ascii="GHEA Grapalat" w:hAnsi="GHEA Grapalat"/>
                <w:color w:val="000000"/>
                <w:lang w:val="hy-AM" w:eastAsia="en-GB"/>
              </w:rPr>
              <w:t>«Հաշվեքննիչ պալատի մասին» ՀՀ օրենքում առկա են դրույթներ, որոնք չեն համապատասխանում  INTOSAI ստանդարտներին: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758" w:rsidRPr="00E75A01" w:rsidRDefault="00294758" w:rsidP="00294758">
            <w:pPr>
              <w:jc w:val="center"/>
              <w:rPr>
                <w:rFonts w:ascii="GHEA Grapalat" w:hAnsi="GHEA Grapalat"/>
                <w:color w:val="000000"/>
                <w:lang w:val="hy-AM" w:eastAsia="en-GB"/>
              </w:rPr>
            </w:pP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758" w:rsidRPr="00E75A01" w:rsidRDefault="00294758" w:rsidP="00294758">
            <w:pPr>
              <w:jc w:val="both"/>
              <w:rPr>
                <w:rFonts w:ascii="GHEA Grapalat" w:hAnsi="GHEA Grapalat"/>
                <w:color w:val="000000"/>
                <w:lang w:val="hy-AM" w:eastAsia="en-GB"/>
              </w:rPr>
            </w:pPr>
            <w:r w:rsidRPr="00E75A01">
              <w:rPr>
                <w:rFonts w:ascii="GHEA Grapalat" w:hAnsi="GHEA Grapalat"/>
                <w:color w:val="000000"/>
                <w:lang w:val="hy-AM"/>
              </w:rPr>
              <w:t>Քանի որ Հաշվեքննիչ պալատի մասին օրենսդրության մեջ կան դրույթներ, որոնք համահունչ չեն  INTOSAI կողմից սահմանված ստանդարտներին, ապա  առկա է ռիսկ, որ այդ հանգամանքը կարող է բացասաբար է ազդել Հաշվեքննիչ պալատի արդյունավետ գործունեության, ինչպես նաև ներկայացվող արդյունքերի վրա՝ նկատի ունենալով դրանց համար միջազգային ստանդարտներով նախատեսված չափորոշիչները:</w:t>
            </w:r>
          </w:p>
          <w:p w:rsidR="00294758" w:rsidRPr="00E75A01" w:rsidRDefault="00294758" w:rsidP="00294758">
            <w:pPr>
              <w:jc w:val="both"/>
              <w:rPr>
                <w:rFonts w:ascii="GHEA Grapalat" w:hAnsi="GHEA Grapalat"/>
                <w:color w:val="000000"/>
                <w:lang w:val="hy-AM" w:eastAsia="en-GB"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758" w:rsidRPr="00E75A01" w:rsidRDefault="00294758" w:rsidP="00294758">
            <w:pPr>
              <w:rPr>
                <w:rFonts w:ascii="GHEA Grapalat" w:hAnsi="GHEA Grapalat"/>
                <w:color w:val="000000"/>
                <w:lang w:val="hy-AM" w:eastAsia="en-GB"/>
              </w:rPr>
            </w:pPr>
            <w:r w:rsidRPr="00E75A01">
              <w:rPr>
                <w:rFonts w:ascii="GHEA Grapalat" w:hAnsi="GHEA Grapalat"/>
                <w:color w:val="000000"/>
                <w:lang w:val="hy-AM" w:eastAsia="en-GB"/>
              </w:rPr>
              <w:t>Անհրաժեշտ է իրականացնել համապատասխան օրենսդրական փոփոխություններ, որոնք կհանգեցնեն «Հաշվեքննիչ պալատի մասին» ՀՀ օրենքի համապատասխանությանը INTOSAI ստանդարտներին, հաշվի առնելով՝</w:t>
            </w:r>
            <w:r w:rsidRPr="00E75A01">
              <w:rPr>
                <w:rFonts w:ascii="GHEA Grapalat" w:hAnsi="GHEA Grapalat"/>
                <w:color w:val="000000"/>
                <w:lang w:val="hy-AM" w:eastAsia="en-GB"/>
              </w:rPr>
              <w:br/>
              <w:t xml:space="preserve">1.  ՀՀ և ԵՄ-ի միջև կնքված «Համապարփակ և ընդլայնված գործընկերության համաձայնագիրը», որի 24-րդ հոդվածի դ) կետում սահմանված է. </w:t>
            </w:r>
            <w:r w:rsidRPr="00E75A01">
              <w:rPr>
                <w:rFonts w:ascii="GHEA Grapalat" w:hAnsi="GHEA Grapalat"/>
                <w:color w:val="000000"/>
                <w:lang w:val="hy-AM" w:eastAsia="en-GB"/>
              </w:rPr>
              <w:br/>
              <w:t>«Հաշվեքննիչ պալատի, որպես ՀՀ աուդիտ իրականացնող բարձրագույն հաստատության դերի հետագա ամրապնդում՝ մասնավորապես դրա ֆինանսական, կազմակերպչական և գործառնական անկախության տեսանկյունից՝ արտաքին աուդիտի INTOSAI միջազգայնորեն ընդունված ստանդարտներին համապատասխան»:</w:t>
            </w:r>
            <w:r w:rsidRPr="00E75A01">
              <w:rPr>
                <w:rFonts w:ascii="GHEA Grapalat" w:hAnsi="GHEA Grapalat"/>
                <w:color w:val="000000"/>
                <w:lang w:val="hy-AM" w:eastAsia="en-GB"/>
              </w:rPr>
              <w:br/>
              <w:t>2. Միավորված ազգերի կազմակերպության (ՄԱԿ) 66-րդ գլխավոր ասամբլեան 22.12.2011թ.-ին ընդունել է «Բարձրագույն աուդիտի մարմինների ուժեղացման միջոցով պետական կառավարման արդյունավետության, էֆեկտիվության, հաշվետվողականության և թափանցիկության բարձրացման վեաբերյալ» թիվ A/66/209 որոշումը, որի համաձայն բարձրագույն աուդիտի մարմինը կարող է արդյունավետ գործել միայն այն դեպքում, եթե վերջինս անկախ է բոլոր պետական մարմիններից և պաշտպանված է ցանկացած արտաքին ազդեցությունից: Այս որոշմամբ ՄԱԿ-ի գլխավոր ասամբլեան բոլոր անդամ պետություններին պաշտոնապես հորդորում է ամբողջությամբ կիրառել INTOSAI կողմից ընդունված Լիմայի (ISSAI 1) և Մեխիկոյի (ISSAI 10) հռչակագրերում տեղ գտած սկզբունքներն ու դրույթները:</w:t>
            </w:r>
          </w:p>
        </w:tc>
      </w:tr>
    </w:tbl>
    <w:p w:rsidR="00294758" w:rsidRDefault="00294758">
      <w:pPr>
        <w:rPr>
          <w:rFonts w:ascii="Sylfaen" w:hAnsi="Sylfaen"/>
          <w:lang w:val="hy-AM"/>
        </w:rPr>
      </w:pPr>
    </w:p>
    <w:p w:rsidR="00294758" w:rsidRDefault="00294758">
      <w:pPr>
        <w:rPr>
          <w:rFonts w:ascii="Sylfaen" w:hAnsi="Sylfaen"/>
          <w:lang w:val="hy-AM"/>
        </w:rPr>
      </w:pPr>
    </w:p>
    <w:p w:rsidR="00025332" w:rsidRDefault="00025332" w:rsidP="00294758">
      <w:pPr>
        <w:pStyle w:val="Heading2"/>
        <w:rPr>
          <w:rFonts w:ascii="GHEA Grapalat" w:hAnsi="GHEA Grapalat"/>
          <w:kern w:val="36"/>
          <w:sz w:val="24"/>
          <w:szCs w:val="24"/>
          <w:lang w:val="hy-AM"/>
        </w:rPr>
      </w:pPr>
      <w:bookmarkStart w:id="6" w:name="_Toc501014762"/>
      <w:bookmarkStart w:id="7" w:name="_Toc29473208"/>
    </w:p>
    <w:p w:rsidR="00025332" w:rsidRDefault="00025332" w:rsidP="00025332">
      <w:pPr>
        <w:pStyle w:val="Heading3"/>
        <w:rPr>
          <w:rFonts w:ascii="Sylfaen" w:hAnsi="Sylfaen"/>
          <w:lang w:val="hy-AM"/>
        </w:rPr>
      </w:pPr>
    </w:p>
    <w:p w:rsidR="00025332" w:rsidRDefault="00025332" w:rsidP="00025332">
      <w:pPr>
        <w:pStyle w:val="Text"/>
        <w:rPr>
          <w:rFonts w:ascii="Sylfaen" w:hAnsi="Sylfaen"/>
          <w:lang w:val="hy-AM" w:eastAsia="x-none"/>
        </w:rPr>
      </w:pPr>
    </w:p>
    <w:p w:rsidR="00025332" w:rsidRDefault="00025332" w:rsidP="00025332">
      <w:pPr>
        <w:pStyle w:val="Text"/>
        <w:rPr>
          <w:rFonts w:ascii="Sylfaen" w:hAnsi="Sylfaen"/>
          <w:lang w:val="hy-AM" w:eastAsia="x-none"/>
        </w:rPr>
      </w:pPr>
    </w:p>
    <w:p w:rsidR="00025332" w:rsidRPr="00025332" w:rsidRDefault="00025332" w:rsidP="00025332">
      <w:pPr>
        <w:pStyle w:val="Text"/>
        <w:rPr>
          <w:rFonts w:ascii="Sylfaen" w:hAnsi="Sylfaen"/>
          <w:lang w:val="hy-AM" w:eastAsia="x-none"/>
        </w:rPr>
      </w:pPr>
    </w:p>
    <w:bookmarkEnd w:id="6"/>
    <w:bookmarkEnd w:id="7"/>
    <w:p w:rsidR="00294758" w:rsidRPr="00911754" w:rsidRDefault="00294758" w:rsidP="00294758">
      <w:pPr>
        <w:pStyle w:val="Caption"/>
        <w:rPr>
          <w:rFonts w:ascii="GHEA Grapalat" w:hAnsi="GHEA Grapalat" w:cs="Sylfaen"/>
          <w:sz w:val="24"/>
          <w:szCs w:val="24"/>
          <w:lang w:val="hy-AM"/>
        </w:rPr>
      </w:pPr>
      <w:r w:rsidRPr="00911754">
        <w:rPr>
          <w:rFonts w:ascii="GHEA Grapalat" w:hAnsi="GHEA Grapalat" w:cs="Sylfaen"/>
          <w:sz w:val="24"/>
          <w:szCs w:val="24"/>
          <w:lang w:val="hy-AM"/>
        </w:rPr>
        <w:t>Աղյուսակ 2. Հայտով ներկայացված՝ 2022-2024թթ ընդհանուր ծախսերի համեմատությունը ՀՀ 2021թ. պետական բյուջեի և 2022-2024թթ. համար սահմանված նախնական կողմնորոշիչ չափաքակաների հետ</w:t>
      </w:r>
    </w:p>
    <w:p w:rsidR="00294758" w:rsidRPr="00911754" w:rsidRDefault="00294758" w:rsidP="00294758">
      <w:pPr>
        <w:pStyle w:val="CaptionSubtitle"/>
        <w:ind w:left="7200"/>
        <w:jc w:val="right"/>
        <w:rPr>
          <w:rFonts w:ascii="GHEA Grapalat" w:hAnsi="GHEA Grapalat"/>
          <w:sz w:val="24"/>
          <w:szCs w:val="24"/>
          <w:lang w:val="hy-AM"/>
        </w:rPr>
      </w:pPr>
      <w:r w:rsidRPr="00911754">
        <w:rPr>
          <w:rFonts w:ascii="GHEA Grapalat" w:hAnsi="GHEA Grapalat"/>
          <w:sz w:val="24"/>
          <w:szCs w:val="24"/>
          <w:lang w:val="hy-AM"/>
        </w:rPr>
        <w:t>(</w:t>
      </w:r>
      <w:r w:rsidRPr="00911754">
        <w:rPr>
          <w:rFonts w:ascii="GHEA Grapalat" w:hAnsi="GHEA Grapalat" w:cs="Sylfaen"/>
          <w:sz w:val="24"/>
          <w:szCs w:val="24"/>
          <w:lang w:val="hy-AM"/>
        </w:rPr>
        <w:t>հազար</w:t>
      </w:r>
      <w:r w:rsidRPr="0091175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11754">
        <w:rPr>
          <w:rFonts w:ascii="GHEA Grapalat" w:hAnsi="GHEA Grapalat" w:cs="Sylfaen"/>
          <w:sz w:val="24"/>
          <w:szCs w:val="24"/>
          <w:lang w:val="hy-AM"/>
        </w:rPr>
        <w:t>դրամներով</w:t>
      </w:r>
      <w:r w:rsidRPr="00911754">
        <w:rPr>
          <w:rFonts w:ascii="GHEA Grapalat" w:hAnsi="GHEA Grapalat"/>
          <w:sz w:val="24"/>
          <w:szCs w:val="24"/>
          <w:lang w:val="hy-AM"/>
        </w:rPr>
        <w:t>)</w:t>
      </w:r>
    </w:p>
    <w:tbl>
      <w:tblPr>
        <w:tblW w:w="5579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93"/>
        <w:gridCol w:w="1574"/>
        <w:gridCol w:w="1574"/>
        <w:gridCol w:w="1574"/>
        <w:gridCol w:w="3175"/>
      </w:tblGrid>
      <w:tr w:rsidR="00294758" w:rsidRPr="00911754" w:rsidTr="00294758">
        <w:trPr>
          <w:cantSplit/>
        </w:trPr>
        <w:tc>
          <w:tcPr>
            <w:tcW w:w="2451" w:type="pct"/>
            <w:shd w:val="clear" w:color="auto" w:fill="CCCCCC"/>
            <w:vAlign w:val="center"/>
          </w:tcPr>
          <w:p w:rsidR="00294758" w:rsidRPr="00911754" w:rsidRDefault="00294758" w:rsidP="00294758">
            <w:pPr>
              <w:pStyle w:val="Text"/>
              <w:tabs>
                <w:tab w:val="left" w:pos="738"/>
              </w:tabs>
              <w:spacing w:after="0"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508" w:type="pct"/>
            <w:shd w:val="clear" w:color="auto" w:fill="CCCCCC"/>
            <w:vAlign w:val="center"/>
          </w:tcPr>
          <w:p w:rsidR="00294758" w:rsidRPr="00911754" w:rsidRDefault="00294758" w:rsidP="00294758">
            <w:pPr>
              <w:pStyle w:val="Text"/>
              <w:spacing w:after="0" w:line="276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20</w:t>
            </w:r>
            <w:r w:rsidRPr="00911754"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  <w:t>21</w:t>
            </w:r>
            <w:r w:rsidRPr="00911754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թ</w:t>
            </w:r>
            <w:r w:rsidRPr="0091175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508" w:type="pct"/>
            <w:shd w:val="clear" w:color="auto" w:fill="CCCCCC"/>
            <w:vAlign w:val="center"/>
          </w:tcPr>
          <w:p w:rsidR="00294758" w:rsidRPr="00911754" w:rsidRDefault="00294758" w:rsidP="0029475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2022</w:t>
            </w:r>
            <w:r w:rsidRPr="00911754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թ</w:t>
            </w:r>
            <w:r w:rsidRPr="0091175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508" w:type="pct"/>
            <w:shd w:val="clear" w:color="auto" w:fill="CCCCCC"/>
            <w:vAlign w:val="center"/>
          </w:tcPr>
          <w:p w:rsidR="00294758" w:rsidRPr="00911754" w:rsidRDefault="00294758" w:rsidP="0029475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202</w:t>
            </w:r>
            <w:r w:rsidRPr="00911754"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  <w:t>3</w:t>
            </w:r>
            <w:r w:rsidRPr="00911754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թ</w:t>
            </w:r>
            <w:r w:rsidRPr="0091175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1025" w:type="pct"/>
            <w:shd w:val="clear" w:color="auto" w:fill="CCCCCC"/>
            <w:vAlign w:val="center"/>
          </w:tcPr>
          <w:p w:rsidR="00294758" w:rsidRPr="00911754" w:rsidRDefault="00294758" w:rsidP="0029475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202</w:t>
            </w:r>
            <w:r w:rsidRPr="00911754"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  <w:t>4</w:t>
            </w:r>
            <w:r w:rsidRPr="00911754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թ</w:t>
            </w:r>
            <w:r w:rsidRPr="0091175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</w:tr>
      <w:tr w:rsidR="00294758" w:rsidRPr="00911754" w:rsidTr="00294758">
        <w:trPr>
          <w:cantSplit/>
        </w:trPr>
        <w:tc>
          <w:tcPr>
            <w:tcW w:w="2451" w:type="pct"/>
          </w:tcPr>
          <w:p w:rsidR="00294758" w:rsidRPr="00911754" w:rsidRDefault="00294758" w:rsidP="00294758">
            <w:pPr>
              <w:pStyle w:val="Text"/>
              <w:spacing w:after="0"/>
              <w:rPr>
                <w:rFonts w:ascii="GHEA Grapalat" w:hAnsi="GHEA Grapalat"/>
                <w:sz w:val="24"/>
                <w:szCs w:val="24"/>
                <w:lang w:val="en-CA"/>
              </w:rPr>
            </w:pP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1. Պետական մարմնի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գծով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11754">
              <w:rPr>
                <w:rFonts w:ascii="GHEA Grapalat" w:hAnsi="GHEA Grapalat"/>
                <w:sz w:val="24"/>
                <w:szCs w:val="24"/>
                <w:lang w:val="en-US"/>
              </w:rPr>
              <w:t xml:space="preserve">2022-2024 թվականների համար սահմանված 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ֆինանսավորման նախնական </w:t>
            </w:r>
            <w:r w:rsidRPr="00911754">
              <w:rPr>
                <w:rFonts w:ascii="GHEA Grapalat" w:hAnsi="GHEA Grapalat"/>
                <w:sz w:val="24"/>
                <w:szCs w:val="24"/>
                <w:lang w:val="en-US"/>
              </w:rPr>
              <w:t xml:space="preserve">ընդհանուր 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>կողմնորոշիչ չափաքանակները</w:t>
            </w:r>
          </w:p>
        </w:tc>
        <w:tc>
          <w:tcPr>
            <w:tcW w:w="508" w:type="pct"/>
            <w:shd w:val="clear" w:color="auto" w:fill="D9D9D9"/>
            <w:vAlign w:val="center"/>
          </w:tcPr>
          <w:p w:rsidR="00294758" w:rsidRPr="00911754" w:rsidRDefault="00294758" w:rsidP="00294758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</w:p>
        </w:tc>
        <w:tc>
          <w:tcPr>
            <w:tcW w:w="508" w:type="pct"/>
          </w:tcPr>
          <w:p w:rsidR="00294758" w:rsidRPr="00911754" w:rsidRDefault="00540D5A" w:rsidP="00540D5A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11754">
              <w:rPr>
                <w:rFonts w:ascii="GHEA Grapalat" w:hAnsi="GHEA Grapalat"/>
                <w:sz w:val="24"/>
                <w:szCs w:val="24"/>
              </w:rPr>
              <w:t>1,056,860.9</w:t>
            </w:r>
          </w:p>
        </w:tc>
        <w:tc>
          <w:tcPr>
            <w:tcW w:w="508" w:type="pct"/>
          </w:tcPr>
          <w:p w:rsidR="00294758" w:rsidRPr="00911754" w:rsidRDefault="00540D5A" w:rsidP="00294758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11754">
              <w:rPr>
                <w:rFonts w:ascii="GHEA Grapalat" w:hAnsi="GHEA Grapalat"/>
                <w:sz w:val="24"/>
                <w:szCs w:val="24"/>
              </w:rPr>
              <w:t>1,114,382.6</w:t>
            </w:r>
          </w:p>
        </w:tc>
        <w:tc>
          <w:tcPr>
            <w:tcW w:w="1025" w:type="pct"/>
          </w:tcPr>
          <w:p w:rsidR="00294758" w:rsidRPr="00911754" w:rsidRDefault="00540D5A" w:rsidP="00294758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11754">
              <w:rPr>
                <w:rFonts w:ascii="GHEA Grapalat" w:hAnsi="GHEA Grapalat"/>
                <w:sz w:val="24"/>
                <w:szCs w:val="24"/>
              </w:rPr>
              <w:t>1,114,382.6</w:t>
            </w:r>
          </w:p>
        </w:tc>
      </w:tr>
      <w:tr w:rsidR="00294758" w:rsidRPr="00911754" w:rsidTr="00294758">
        <w:trPr>
          <w:cantSplit/>
        </w:trPr>
        <w:tc>
          <w:tcPr>
            <w:tcW w:w="2451" w:type="pct"/>
          </w:tcPr>
          <w:p w:rsidR="00294758" w:rsidRPr="00911754" w:rsidRDefault="00294758" w:rsidP="00294758">
            <w:pPr>
              <w:pStyle w:val="Text"/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2.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&lt;&lt;ՀՀ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20</w:t>
            </w:r>
            <w:r w:rsidRPr="00911754">
              <w:rPr>
                <w:rFonts w:ascii="GHEA Grapalat" w:hAnsi="GHEA Grapalat"/>
                <w:sz w:val="24"/>
                <w:szCs w:val="24"/>
                <w:lang w:val="en-US"/>
              </w:rPr>
              <w:t>21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թ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.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պետական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բյուջեի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մասին&gt;&gt;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ՀՀ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օրենքով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պետական մարմնի գծով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սահմանված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ընդհանուր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հատկացումները</w:t>
            </w:r>
          </w:p>
        </w:tc>
        <w:tc>
          <w:tcPr>
            <w:tcW w:w="508" w:type="pct"/>
          </w:tcPr>
          <w:p w:rsidR="00294758" w:rsidRPr="00911754" w:rsidRDefault="00540D5A" w:rsidP="00540D5A">
            <w:pPr>
              <w:pStyle w:val="Text"/>
              <w:spacing w:after="0" w:line="360" w:lineRule="auto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911754">
              <w:rPr>
                <w:rFonts w:ascii="GHEA Grapalat" w:hAnsi="GHEA Grapalat"/>
                <w:sz w:val="24"/>
                <w:szCs w:val="24"/>
              </w:rPr>
              <w:t>1</w:t>
            </w:r>
            <w:r w:rsidR="00276F5E" w:rsidRPr="00911754">
              <w:rPr>
                <w:rFonts w:ascii="GHEA Grapalat" w:hAnsi="GHEA Grapalat"/>
                <w:sz w:val="24"/>
                <w:szCs w:val="24"/>
              </w:rPr>
              <w:t>,</w:t>
            </w:r>
            <w:r w:rsidRPr="00911754">
              <w:rPr>
                <w:rFonts w:ascii="GHEA Grapalat" w:hAnsi="GHEA Grapalat"/>
                <w:sz w:val="24"/>
                <w:szCs w:val="24"/>
              </w:rPr>
              <w:t>127</w:t>
            </w:r>
            <w:r w:rsidR="00276F5E" w:rsidRPr="00911754">
              <w:rPr>
                <w:rFonts w:ascii="GHEA Grapalat" w:hAnsi="GHEA Grapalat"/>
                <w:sz w:val="24"/>
                <w:szCs w:val="24"/>
              </w:rPr>
              <w:t>,</w:t>
            </w:r>
            <w:r w:rsidRPr="00911754">
              <w:rPr>
                <w:rFonts w:ascii="GHEA Grapalat" w:hAnsi="GHEA Grapalat"/>
                <w:sz w:val="24"/>
                <w:szCs w:val="24"/>
              </w:rPr>
              <w:t>992.3</w:t>
            </w:r>
          </w:p>
        </w:tc>
        <w:tc>
          <w:tcPr>
            <w:tcW w:w="508" w:type="pct"/>
            <w:shd w:val="clear" w:color="auto" w:fill="D9D9D9"/>
            <w:vAlign w:val="center"/>
          </w:tcPr>
          <w:p w:rsidR="00294758" w:rsidRPr="00911754" w:rsidRDefault="00294758" w:rsidP="00294758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X</w:t>
            </w:r>
          </w:p>
        </w:tc>
        <w:tc>
          <w:tcPr>
            <w:tcW w:w="508" w:type="pct"/>
            <w:shd w:val="clear" w:color="auto" w:fill="D9D9D9"/>
            <w:vAlign w:val="center"/>
          </w:tcPr>
          <w:p w:rsidR="00294758" w:rsidRPr="00911754" w:rsidRDefault="00294758" w:rsidP="00294758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X</w:t>
            </w:r>
          </w:p>
        </w:tc>
        <w:tc>
          <w:tcPr>
            <w:tcW w:w="1025" w:type="pct"/>
            <w:shd w:val="clear" w:color="auto" w:fill="D9D9D9"/>
            <w:vAlign w:val="center"/>
          </w:tcPr>
          <w:p w:rsidR="00294758" w:rsidRPr="00911754" w:rsidRDefault="00294758" w:rsidP="00294758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X</w:t>
            </w:r>
          </w:p>
        </w:tc>
      </w:tr>
      <w:tr w:rsidR="00294758" w:rsidRPr="00911754" w:rsidTr="00294758">
        <w:trPr>
          <w:cantSplit/>
        </w:trPr>
        <w:tc>
          <w:tcPr>
            <w:tcW w:w="2451" w:type="pct"/>
          </w:tcPr>
          <w:p w:rsidR="00294758" w:rsidRPr="00911754" w:rsidRDefault="00294758" w:rsidP="00294758">
            <w:pPr>
              <w:pStyle w:val="Text"/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sz w:val="24"/>
                <w:szCs w:val="24"/>
                <w:lang w:val="en-US"/>
              </w:rPr>
              <w:t>3.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Ընդամենը հայտով ներկայացված ընդհանուր ծախսերը</w:t>
            </w:r>
            <w:r w:rsidRPr="00911754">
              <w:rPr>
                <w:rFonts w:ascii="GHEA Grapalat" w:hAnsi="GHEA Grapalat"/>
                <w:sz w:val="24"/>
                <w:szCs w:val="24"/>
                <w:lang w:val="en-US"/>
              </w:rPr>
              <w:t xml:space="preserve">` 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>2022-2024 թթ. ՄԺԾԾ համար (տող 3.1 + տող 3.2 + տող 3.3.)</w:t>
            </w:r>
          </w:p>
        </w:tc>
        <w:tc>
          <w:tcPr>
            <w:tcW w:w="508" w:type="pct"/>
            <w:shd w:val="clear" w:color="auto" w:fill="D9D9D9"/>
          </w:tcPr>
          <w:p w:rsidR="00294758" w:rsidRPr="00911754" w:rsidRDefault="00294758" w:rsidP="00294758">
            <w:pPr>
              <w:pStyle w:val="Text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</w:p>
        </w:tc>
        <w:tc>
          <w:tcPr>
            <w:tcW w:w="508" w:type="pct"/>
          </w:tcPr>
          <w:p w:rsidR="00294758" w:rsidRPr="00911754" w:rsidRDefault="00E67239" w:rsidP="00294758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1</w:t>
            </w:r>
            <w:r w:rsidR="00F77F05" w:rsidRPr="00911754">
              <w:rPr>
                <w:rFonts w:ascii="GHEA Grapalat" w:hAnsi="GHEA Grapalat"/>
              </w:rPr>
              <w:t>,</w:t>
            </w:r>
            <w:r w:rsidRPr="00911754">
              <w:rPr>
                <w:rFonts w:ascii="GHEA Grapalat" w:hAnsi="GHEA Grapalat"/>
              </w:rPr>
              <w:t>07</w:t>
            </w:r>
            <w:r w:rsidR="00F77F05" w:rsidRPr="00911754">
              <w:rPr>
                <w:rFonts w:ascii="GHEA Grapalat" w:hAnsi="GHEA Grapalat"/>
              </w:rPr>
              <w:t>8,151.5</w:t>
            </w:r>
          </w:p>
        </w:tc>
        <w:tc>
          <w:tcPr>
            <w:tcW w:w="508" w:type="pct"/>
          </w:tcPr>
          <w:p w:rsidR="00294758" w:rsidRPr="00911754" w:rsidRDefault="00F77F05" w:rsidP="00294758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1,114,282.6</w:t>
            </w:r>
          </w:p>
        </w:tc>
        <w:tc>
          <w:tcPr>
            <w:tcW w:w="1025" w:type="pct"/>
          </w:tcPr>
          <w:p w:rsidR="00294758" w:rsidRPr="00911754" w:rsidRDefault="00F77F05" w:rsidP="00294758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1,114,382.6</w:t>
            </w:r>
          </w:p>
        </w:tc>
      </w:tr>
      <w:tr w:rsidR="00F77F05" w:rsidRPr="00911754" w:rsidTr="00294758">
        <w:trPr>
          <w:cantSplit/>
        </w:trPr>
        <w:tc>
          <w:tcPr>
            <w:tcW w:w="2451" w:type="pct"/>
          </w:tcPr>
          <w:p w:rsidR="00F77F05" w:rsidRPr="00911754" w:rsidRDefault="00F77F05" w:rsidP="00F77F05">
            <w:pPr>
              <w:pStyle w:val="Text"/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sz w:val="24"/>
                <w:szCs w:val="24"/>
                <w:lang w:val="en-US"/>
              </w:rPr>
              <w:t xml:space="preserve">3.1 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>Գոյություն ունեցող ծախսային պարտավորությունների գնահատում 2022-2024 թթ. ՄԺԾԾ համար (առանց ծախսային խնայողությունների վերաբերյալ առաջարկների ներառման)</w:t>
            </w:r>
          </w:p>
        </w:tc>
        <w:tc>
          <w:tcPr>
            <w:tcW w:w="508" w:type="pct"/>
            <w:shd w:val="clear" w:color="auto" w:fill="D9D9D9"/>
          </w:tcPr>
          <w:p w:rsidR="00F77F05" w:rsidRPr="00911754" w:rsidRDefault="00F77F05" w:rsidP="00F77F05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</w:p>
        </w:tc>
        <w:tc>
          <w:tcPr>
            <w:tcW w:w="508" w:type="pct"/>
          </w:tcPr>
          <w:p w:rsidR="00F77F05" w:rsidRPr="00911754" w:rsidRDefault="00F77F05" w:rsidP="00F77F05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1,078,151.5</w:t>
            </w:r>
          </w:p>
        </w:tc>
        <w:tc>
          <w:tcPr>
            <w:tcW w:w="508" w:type="pct"/>
          </w:tcPr>
          <w:p w:rsidR="00F77F05" w:rsidRPr="00911754" w:rsidRDefault="00F77F05" w:rsidP="00F77F05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1,114,282.6</w:t>
            </w:r>
          </w:p>
        </w:tc>
        <w:tc>
          <w:tcPr>
            <w:tcW w:w="1025" w:type="pct"/>
          </w:tcPr>
          <w:p w:rsidR="00F77F05" w:rsidRPr="00911754" w:rsidRDefault="00F77F05" w:rsidP="00F77F05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1,114,382.6</w:t>
            </w:r>
          </w:p>
        </w:tc>
      </w:tr>
      <w:tr w:rsidR="00294758" w:rsidRPr="00911754" w:rsidTr="00294758">
        <w:trPr>
          <w:cantSplit/>
        </w:trPr>
        <w:tc>
          <w:tcPr>
            <w:tcW w:w="2451" w:type="pct"/>
          </w:tcPr>
          <w:p w:rsidR="00294758" w:rsidRPr="00911754" w:rsidRDefault="00294758" w:rsidP="00294758">
            <w:pPr>
              <w:pStyle w:val="Text"/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sz w:val="24"/>
                <w:szCs w:val="24"/>
                <w:lang w:val="en-US"/>
              </w:rPr>
              <w:t>3.2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Ծախսային խնայողությունների գծով առաջարկները (-) նշանով</w:t>
            </w:r>
          </w:p>
        </w:tc>
        <w:tc>
          <w:tcPr>
            <w:tcW w:w="508" w:type="pct"/>
            <w:shd w:val="clear" w:color="auto" w:fill="D9D9D9"/>
          </w:tcPr>
          <w:p w:rsidR="00294758" w:rsidRPr="00911754" w:rsidRDefault="00294758" w:rsidP="00294758">
            <w:pPr>
              <w:pStyle w:val="Text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</w:p>
        </w:tc>
        <w:tc>
          <w:tcPr>
            <w:tcW w:w="508" w:type="pct"/>
          </w:tcPr>
          <w:p w:rsidR="00294758" w:rsidRPr="00911754" w:rsidRDefault="00F77F05" w:rsidP="00294758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0.0</w:t>
            </w:r>
          </w:p>
        </w:tc>
        <w:tc>
          <w:tcPr>
            <w:tcW w:w="508" w:type="pct"/>
          </w:tcPr>
          <w:p w:rsidR="00294758" w:rsidRPr="00911754" w:rsidRDefault="00F77F05" w:rsidP="00294758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0.0</w:t>
            </w:r>
          </w:p>
        </w:tc>
        <w:tc>
          <w:tcPr>
            <w:tcW w:w="1025" w:type="pct"/>
          </w:tcPr>
          <w:p w:rsidR="00294758" w:rsidRPr="00911754" w:rsidRDefault="00F77F05" w:rsidP="00294758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0.0</w:t>
            </w:r>
          </w:p>
        </w:tc>
      </w:tr>
      <w:tr w:rsidR="00294758" w:rsidRPr="00911754" w:rsidTr="00294758">
        <w:trPr>
          <w:cantSplit/>
        </w:trPr>
        <w:tc>
          <w:tcPr>
            <w:tcW w:w="2451" w:type="pct"/>
          </w:tcPr>
          <w:p w:rsidR="00294758" w:rsidRPr="00911754" w:rsidRDefault="00294758" w:rsidP="00294758">
            <w:pPr>
              <w:pStyle w:val="Text"/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sz w:val="24"/>
                <w:szCs w:val="24"/>
                <w:lang w:val="en-US"/>
              </w:rPr>
              <w:t xml:space="preserve">3.3 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>Նոր նախաձեռնությունների գծով ընդհանուր ծախսերը</w:t>
            </w:r>
          </w:p>
        </w:tc>
        <w:tc>
          <w:tcPr>
            <w:tcW w:w="508" w:type="pct"/>
            <w:shd w:val="clear" w:color="auto" w:fill="D9D9D9"/>
          </w:tcPr>
          <w:p w:rsidR="00294758" w:rsidRPr="00911754" w:rsidRDefault="00294758" w:rsidP="00294758">
            <w:pPr>
              <w:pStyle w:val="Text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</w:p>
        </w:tc>
        <w:tc>
          <w:tcPr>
            <w:tcW w:w="508" w:type="pct"/>
          </w:tcPr>
          <w:p w:rsidR="00294758" w:rsidRPr="00911754" w:rsidRDefault="00F77F05" w:rsidP="00294758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0.0</w:t>
            </w:r>
          </w:p>
        </w:tc>
        <w:tc>
          <w:tcPr>
            <w:tcW w:w="508" w:type="pct"/>
          </w:tcPr>
          <w:p w:rsidR="00294758" w:rsidRPr="00911754" w:rsidRDefault="00F77F05" w:rsidP="00294758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0.0</w:t>
            </w:r>
          </w:p>
        </w:tc>
        <w:tc>
          <w:tcPr>
            <w:tcW w:w="1025" w:type="pct"/>
          </w:tcPr>
          <w:p w:rsidR="00294758" w:rsidRPr="00911754" w:rsidRDefault="00F77F05" w:rsidP="00294758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0.0</w:t>
            </w:r>
          </w:p>
        </w:tc>
      </w:tr>
      <w:tr w:rsidR="00294758" w:rsidRPr="00911754" w:rsidTr="00294758">
        <w:trPr>
          <w:cantSplit/>
        </w:trPr>
        <w:tc>
          <w:tcPr>
            <w:tcW w:w="2451" w:type="pct"/>
          </w:tcPr>
          <w:p w:rsidR="00294758" w:rsidRPr="00911754" w:rsidRDefault="00294758" w:rsidP="00294758">
            <w:pPr>
              <w:pStyle w:val="Text"/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4.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Տարբերությունը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ՀՀ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20</w:t>
            </w:r>
            <w:r w:rsidRPr="00911754">
              <w:rPr>
                <w:rFonts w:ascii="GHEA Grapalat" w:hAnsi="GHEA Grapalat"/>
                <w:sz w:val="24"/>
                <w:szCs w:val="24"/>
                <w:lang w:val="en-US"/>
              </w:rPr>
              <w:t>21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թ.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պետական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բյուջեի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համապատասխան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ցուցանիշից 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տող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3 -</w:t>
            </w:r>
            <w:r w:rsidRPr="00911754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տող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2)</w:t>
            </w:r>
          </w:p>
        </w:tc>
        <w:tc>
          <w:tcPr>
            <w:tcW w:w="508" w:type="pct"/>
            <w:shd w:val="clear" w:color="auto" w:fill="D9D9D9"/>
          </w:tcPr>
          <w:p w:rsidR="00294758" w:rsidRPr="00911754" w:rsidRDefault="00294758" w:rsidP="00294758">
            <w:pPr>
              <w:pStyle w:val="Text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</w:p>
        </w:tc>
        <w:tc>
          <w:tcPr>
            <w:tcW w:w="508" w:type="pct"/>
          </w:tcPr>
          <w:p w:rsidR="00294758" w:rsidRPr="00911754" w:rsidRDefault="00276F5E" w:rsidP="00276F5E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-49,840.8</w:t>
            </w:r>
          </w:p>
        </w:tc>
        <w:tc>
          <w:tcPr>
            <w:tcW w:w="508" w:type="pct"/>
          </w:tcPr>
          <w:p w:rsidR="00294758" w:rsidRPr="00911754" w:rsidRDefault="00276F5E" w:rsidP="00294758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-13609.7</w:t>
            </w:r>
          </w:p>
        </w:tc>
        <w:tc>
          <w:tcPr>
            <w:tcW w:w="1025" w:type="pct"/>
          </w:tcPr>
          <w:p w:rsidR="00294758" w:rsidRPr="00911754" w:rsidRDefault="00276F5E" w:rsidP="00294758">
            <w:pPr>
              <w:jc w:val="center"/>
              <w:rPr>
                <w:rFonts w:ascii="GHEA Grapalat" w:hAnsi="GHEA Grapalat"/>
              </w:rPr>
            </w:pPr>
            <w:r w:rsidRPr="00911754">
              <w:rPr>
                <w:rFonts w:ascii="GHEA Grapalat" w:hAnsi="GHEA Grapalat"/>
              </w:rPr>
              <w:t>-13609.7</w:t>
            </w:r>
          </w:p>
        </w:tc>
      </w:tr>
      <w:tr w:rsidR="00294758" w:rsidRPr="00911754" w:rsidTr="00294758">
        <w:trPr>
          <w:cantSplit/>
        </w:trPr>
        <w:tc>
          <w:tcPr>
            <w:tcW w:w="2451" w:type="pct"/>
          </w:tcPr>
          <w:p w:rsidR="00294758" w:rsidRPr="00911754" w:rsidRDefault="00294758" w:rsidP="00294758">
            <w:pPr>
              <w:pStyle w:val="Text"/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5. 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Տարբերությունը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11754">
              <w:rPr>
                <w:rFonts w:ascii="GHEA Grapalat" w:hAnsi="GHEA Grapalat"/>
                <w:sz w:val="24"/>
                <w:szCs w:val="24"/>
                <w:lang w:val="en-US"/>
              </w:rPr>
              <w:t>2022-202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Pr="00911754">
              <w:rPr>
                <w:rFonts w:ascii="GHEA Grapalat" w:hAnsi="GHEA Grapalat"/>
                <w:sz w:val="24"/>
                <w:szCs w:val="24"/>
                <w:lang w:val="en-US"/>
              </w:rPr>
              <w:t xml:space="preserve">թվականների համար սահմանված 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>ֆինանսավորման նախնական ընդհանուր կողմնորոշիչ չափաքանակներից (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տող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3-</w:t>
            </w:r>
            <w:r w:rsidRPr="00911754">
              <w:rPr>
                <w:rFonts w:ascii="GHEA Grapalat" w:hAnsi="GHEA Grapalat" w:cs="Sylfaen"/>
                <w:sz w:val="24"/>
                <w:szCs w:val="24"/>
                <w:lang w:val="hy-AM"/>
              </w:rPr>
              <w:t>տող</w:t>
            </w: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 xml:space="preserve"> 1)</w:t>
            </w:r>
          </w:p>
        </w:tc>
        <w:tc>
          <w:tcPr>
            <w:tcW w:w="508" w:type="pct"/>
            <w:shd w:val="clear" w:color="auto" w:fill="D9D9D9"/>
          </w:tcPr>
          <w:p w:rsidR="00294758" w:rsidRPr="00911754" w:rsidRDefault="00294758" w:rsidP="00294758">
            <w:pPr>
              <w:pStyle w:val="Text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11754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</w:p>
        </w:tc>
        <w:tc>
          <w:tcPr>
            <w:tcW w:w="508" w:type="pct"/>
          </w:tcPr>
          <w:p w:rsidR="00294758" w:rsidRPr="00911754" w:rsidRDefault="008666C7" w:rsidP="00911754">
            <w:pPr>
              <w:pStyle w:val="Text"/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21550.0</w:t>
            </w:r>
          </w:p>
        </w:tc>
        <w:tc>
          <w:tcPr>
            <w:tcW w:w="508" w:type="pct"/>
          </w:tcPr>
          <w:p w:rsidR="00294758" w:rsidRPr="00911754" w:rsidRDefault="00911754" w:rsidP="00911754">
            <w:pPr>
              <w:pStyle w:val="Text"/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11754">
              <w:rPr>
                <w:rFonts w:ascii="GHEA Grapalat" w:hAnsi="GHEA Grapalat"/>
                <w:sz w:val="24"/>
                <w:szCs w:val="24"/>
              </w:rPr>
              <w:t>0</w:t>
            </w:r>
          </w:p>
        </w:tc>
        <w:tc>
          <w:tcPr>
            <w:tcW w:w="1025" w:type="pct"/>
          </w:tcPr>
          <w:p w:rsidR="00294758" w:rsidRPr="00911754" w:rsidRDefault="00911754" w:rsidP="00911754">
            <w:pPr>
              <w:pStyle w:val="Text"/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11754">
              <w:rPr>
                <w:rFonts w:ascii="GHEA Grapalat" w:hAnsi="GHEA Grapalat"/>
                <w:sz w:val="24"/>
                <w:szCs w:val="24"/>
              </w:rPr>
              <w:t>0</w:t>
            </w:r>
          </w:p>
        </w:tc>
      </w:tr>
    </w:tbl>
    <w:p w:rsidR="00294758" w:rsidRPr="00911754" w:rsidRDefault="00294758" w:rsidP="00294758">
      <w:pPr>
        <w:pStyle w:val="Caption"/>
        <w:spacing w:before="0"/>
        <w:rPr>
          <w:rFonts w:ascii="GHEA Grapalat" w:hAnsi="GHEA Grapalat"/>
          <w:sz w:val="24"/>
          <w:szCs w:val="24"/>
          <w:lang w:val="hy-AM"/>
        </w:rPr>
      </w:pPr>
    </w:p>
    <w:p w:rsidR="00294758" w:rsidRPr="00911754" w:rsidRDefault="00294758" w:rsidP="00294758">
      <w:pPr>
        <w:pStyle w:val="Graphic"/>
        <w:rPr>
          <w:sz w:val="24"/>
          <w:szCs w:val="24"/>
          <w:lang w:val="hy-AM"/>
        </w:rPr>
      </w:pPr>
    </w:p>
    <w:p w:rsidR="00294758" w:rsidRPr="00CE2BFB" w:rsidRDefault="00294758" w:rsidP="00294758">
      <w:pPr>
        <w:pStyle w:val="BodyTextIndent"/>
        <w:spacing w:before="120"/>
        <w:ind w:left="1440" w:hanging="144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CE2BFB">
        <w:rPr>
          <w:rFonts w:ascii="GHEA Grapalat" w:hAnsi="GHEA Grapalat"/>
          <w:bCs/>
          <w:sz w:val="18"/>
          <w:szCs w:val="18"/>
          <w:lang w:val="en-US"/>
        </w:rPr>
        <w:br w:type="page"/>
      </w:r>
    </w:p>
    <w:p w:rsidR="00294758" w:rsidRPr="00CE2BFB" w:rsidRDefault="00294758" w:rsidP="00294758">
      <w:pPr>
        <w:rPr>
          <w:rFonts w:ascii="GHEA Grapalat" w:hAnsi="GHEA Grapalat"/>
          <w:kern w:val="36"/>
          <w:lang w:val="hy-AM"/>
        </w:rPr>
        <w:sectPr w:rsidR="00294758" w:rsidRPr="00CE2BFB" w:rsidSect="00434026">
          <w:footerReference w:type="default" r:id="rId11"/>
          <w:pgSz w:w="15840" w:h="12240" w:orient="landscape"/>
          <w:pgMar w:top="1134" w:right="814" w:bottom="1134" w:left="1134" w:header="720" w:footer="720" w:gutter="0"/>
          <w:cols w:space="720"/>
          <w:docGrid w:linePitch="360"/>
        </w:sectPr>
      </w:pPr>
    </w:p>
    <w:p w:rsidR="00294758" w:rsidRPr="00C56535" w:rsidRDefault="00294758" w:rsidP="00294758">
      <w:pPr>
        <w:keepNext/>
        <w:overflowPunct w:val="0"/>
        <w:autoSpaceDE w:val="0"/>
        <w:autoSpaceDN w:val="0"/>
        <w:adjustRightInd w:val="0"/>
        <w:spacing w:after="220"/>
        <w:jc w:val="right"/>
        <w:textAlignment w:val="baseline"/>
        <w:outlineLvl w:val="1"/>
        <w:rPr>
          <w:rFonts w:ascii="GHEA Grapalat" w:hAnsi="GHEA Grapalat"/>
          <w:b/>
          <w:bCs/>
          <w:u w:val="single"/>
          <w:lang w:eastAsia="x-none"/>
        </w:rPr>
      </w:pPr>
      <w:bookmarkStart w:id="8" w:name="_Toc29473211"/>
      <w:r w:rsidRPr="00C56535">
        <w:rPr>
          <w:rFonts w:ascii="GHEA Grapalat" w:hAnsi="GHEA Grapalat" w:cs="Sylfaen"/>
          <w:b/>
          <w:bCs/>
          <w:u w:val="single"/>
          <w:lang w:val="hy-AM" w:eastAsia="x-none"/>
        </w:rPr>
        <w:t>Հավելված</w:t>
      </w:r>
      <w:r w:rsidRPr="00C56535">
        <w:rPr>
          <w:rFonts w:ascii="GHEA Grapalat" w:hAnsi="GHEA Grapalat" w:cs="Times Armenian"/>
          <w:b/>
          <w:bCs/>
          <w:u w:val="single"/>
          <w:lang w:val="hy-AM" w:eastAsia="x-none"/>
        </w:rPr>
        <w:t xml:space="preserve"> N</w:t>
      </w:r>
      <w:r w:rsidRPr="00C56535">
        <w:rPr>
          <w:rFonts w:ascii="GHEA Grapalat" w:hAnsi="GHEA Grapalat"/>
          <w:b/>
          <w:bCs/>
          <w:u w:val="single"/>
          <w:lang w:val="hy-AM" w:eastAsia="x-none"/>
        </w:rPr>
        <w:t xml:space="preserve"> 1</w:t>
      </w:r>
      <w:r w:rsidRPr="00C56535">
        <w:rPr>
          <w:rFonts w:ascii="GHEA Grapalat" w:hAnsi="GHEA Grapalat"/>
          <w:b/>
          <w:bCs/>
          <w:u w:val="single"/>
          <w:lang w:eastAsia="x-none"/>
        </w:rPr>
        <w:t>2</w:t>
      </w:r>
    </w:p>
    <w:p w:rsidR="00294758" w:rsidRPr="00C56535" w:rsidRDefault="00294758" w:rsidP="00294758">
      <w:pPr>
        <w:keepNext/>
        <w:overflowPunct w:val="0"/>
        <w:autoSpaceDE w:val="0"/>
        <w:autoSpaceDN w:val="0"/>
        <w:adjustRightInd w:val="0"/>
        <w:spacing w:after="220"/>
        <w:jc w:val="center"/>
        <w:textAlignment w:val="baseline"/>
        <w:outlineLvl w:val="1"/>
        <w:rPr>
          <w:rFonts w:ascii="GHEA Grapalat" w:hAnsi="GHEA Grapalat"/>
          <w:b/>
          <w:bCs/>
          <w:u w:val="single"/>
          <w:lang w:eastAsia="x-none"/>
        </w:rPr>
      </w:pPr>
      <w:r w:rsidRPr="00C56535">
        <w:rPr>
          <w:rFonts w:ascii="GHEA Grapalat" w:hAnsi="GHEA Grapalat"/>
          <w:b/>
          <w:bCs/>
          <w:u w:val="single"/>
          <w:lang w:eastAsia="x-none"/>
        </w:rPr>
        <w:t>ՄԺԾԾ ԺԱՄԱՆԱԿՀԱՏՎԱԾՈՒՄ ՀՀ ԿԱՌԱՎԱՐՈՒԹՅԱՆ ՈԼՈՐՏԱՅԻՆ ՔԱՂԱՔԱԿԱՆՈՒԹՅՈՒՆԸ</w:t>
      </w:r>
    </w:p>
    <w:p w:rsidR="00294758" w:rsidRPr="00C56535" w:rsidRDefault="00294758" w:rsidP="00294758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lang w:eastAsia="x-none"/>
        </w:rPr>
      </w:pPr>
      <w:r w:rsidRPr="00C56535">
        <w:rPr>
          <w:rFonts w:ascii="GHEA Grapalat" w:hAnsi="GHEA Grapalat"/>
          <w:lang w:eastAsia="x-none"/>
        </w:rPr>
        <w:t xml:space="preserve">ՈԼՈՐՏԸ  </w:t>
      </w:r>
    </w:p>
    <w:p w:rsidR="00294758" w:rsidRPr="00C56535" w:rsidRDefault="00294758" w:rsidP="00294758">
      <w:pPr>
        <w:overflowPunct w:val="0"/>
        <w:autoSpaceDE w:val="0"/>
        <w:autoSpaceDN w:val="0"/>
        <w:adjustRightInd w:val="0"/>
        <w:spacing w:after="220"/>
        <w:ind w:left="720" w:right="358"/>
        <w:jc w:val="both"/>
        <w:textAlignment w:val="baseline"/>
        <w:rPr>
          <w:rFonts w:ascii="GHEA Grapalat" w:hAnsi="GHEA Grapalat"/>
          <w:b/>
          <w:lang w:val="hy-AM" w:eastAsia="x-none"/>
        </w:rPr>
      </w:pPr>
      <w:r w:rsidRPr="00C56535">
        <w:rPr>
          <w:rFonts w:ascii="GHEA Grapalat" w:hAnsi="GHEA Grapalat"/>
          <w:b/>
          <w:lang w:val="hy-AM" w:eastAsia="x-none"/>
        </w:rPr>
        <w:t>ՀՀ հաշվեքննիչ պալատն արտաքին պետական հաշվեքննություն իրականացնող անկախ պետական մարմինն է։</w:t>
      </w:r>
    </w:p>
    <w:p w:rsidR="00294758" w:rsidRPr="00C56535" w:rsidRDefault="00294758" w:rsidP="00294758">
      <w:pPr>
        <w:overflowPunct w:val="0"/>
        <w:autoSpaceDE w:val="0"/>
        <w:autoSpaceDN w:val="0"/>
        <w:adjustRightInd w:val="0"/>
        <w:spacing w:after="220"/>
        <w:ind w:left="720" w:right="358"/>
        <w:jc w:val="both"/>
        <w:textAlignment w:val="baseline"/>
        <w:rPr>
          <w:rFonts w:ascii="GHEA Grapalat" w:hAnsi="GHEA Grapalat"/>
          <w:b/>
          <w:lang w:val="hy-AM" w:eastAsia="x-none"/>
        </w:rPr>
      </w:pPr>
      <w:r w:rsidRPr="00C56535">
        <w:rPr>
          <w:rFonts w:ascii="GHEA Grapalat" w:hAnsi="GHEA Grapalat"/>
          <w:b/>
          <w:lang w:val="hy-AM" w:eastAsia="x-none"/>
        </w:rPr>
        <w:t>Հաշ</w:t>
      </w:r>
      <w:r w:rsidRPr="00C56535">
        <w:rPr>
          <w:rFonts w:ascii="GHEA Grapalat" w:hAnsi="GHEA Grapalat"/>
          <w:b/>
          <w:lang w:val="hy-AM" w:eastAsia="x-none"/>
        </w:rPr>
        <w:softHyphen/>
        <w:t>վեքննիչ պալատի գործունեության նպատակը հանրային ֆինանսների և սե</w:t>
      </w:r>
      <w:r w:rsidRPr="00C56535">
        <w:rPr>
          <w:rFonts w:ascii="GHEA Grapalat" w:hAnsi="GHEA Grapalat"/>
          <w:b/>
          <w:lang w:val="hy-AM" w:eastAsia="x-none"/>
        </w:rPr>
        <w:softHyphen/>
        <w:t>փա</w:t>
      </w:r>
      <w:r w:rsidRPr="00C56535">
        <w:rPr>
          <w:rFonts w:ascii="GHEA Grapalat" w:hAnsi="GHEA Grapalat"/>
          <w:b/>
          <w:lang w:val="hy-AM" w:eastAsia="x-none"/>
        </w:rPr>
        <w:softHyphen/>
        <w:t>կանության ոլորտում պետական և համայնքային բյուջեների միջոցների, ստա</w:t>
      </w:r>
      <w:r w:rsidRPr="00C56535">
        <w:rPr>
          <w:rFonts w:ascii="GHEA Grapalat" w:hAnsi="GHEA Grapalat"/>
          <w:b/>
          <w:lang w:val="hy-AM" w:eastAsia="x-none"/>
        </w:rPr>
        <w:softHyphen/>
        <w:t>ցած փոխառությունների և վարկերի, պետական և համայնքային սեփականության օգտա</w:t>
      </w:r>
      <w:r w:rsidRPr="00C56535">
        <w:rPr>
          <w:rFonts w:ascii="GHEA Grapalat" w:hAnsi="GHEA Grapalat"/>
          <w:b/>
          <w:lang w:val="hy-AM" w:eastAsia="x-none"/>
        </w:rPr>
        <w:softHyphen/>
        <w:t>գործման օրինականության և արդյունավետության վերաբերյալ Ազգային ժո</w:t>
      </w:r>
      <w:r w:rsidRPr="00C56535">
        <w:rPr>
          <w:rFonts w:ascii="GHEA Grapalat" w:hAnsi="GHEA Grapalat"/>
          <w:b/>
          <w:lang w:val="hy-AM" w:eastAsia="x-none"/>
        </w:rPr>
        <w:softHyphen/>
        <w:t>ղո</w:t>
      </w:r>
      <w:r w:rsidRPr="00C56535">
        <w:rPr>
          <w:rFonts w:ascii="GHEA Grapalat" w:hAnsi="GHEA Grapalat"/>
          <w:b/>
          <w:lang w:val="hy-AM" w:eastAsia="x-none"/>
        </w:rPr>
        <w:softHyphen/>
        <w:t>վին և հանրությանը ժամանակին, մասնագիտական և անկողմնակալ տե</w:t>
      </w:r>
      <w:r w:rsidRPr="00C56535">
        <w:rPr>
          <w:rFonts w:ascii="GHEA Grapalat" w:hAnsi="GHEA Grapalat"/>
          <w:b/>
          <w:lang w:val="hy-AM" w:eastAsia="x-none"/>
        </w:rPr>
        <w:softHyphen/>
        <w:t>ղե</w:t>
      </w:r>
      <w:r w:rsidRPr="00C56535">
        <w:rPr>
          <w:rFonts w:ascii="GHEA Grapalat" w:hAnsi="GHEA Grapalat"/>
          <w:b/>
          <w:lang w:val="hy-AM" w:eastAsia="x-none"/>
        </w:rPr>
        <w:softHyphen/>
        <w:t>կատ</w:t>
      </w:r>
      <w:r w:rsidRPr="00C56535">
        <w:rPr>
          <w:rFonts w:ascii="GHEA Grapalat" w:hAnsi="GHEA Grapalat"/>
          <w:b/>
          <w:lang w:val="hy-AM" w:eastAsia="x-none"/>
        </w:rPr>
        <w:softHyphen/>
        <w:t>վութ</w:t>
      </w:r>
      <w:r w:rsidRPr="00C56535">
        <w:rPr>
          <w:rFonts w:ascii="GHEA Grapalat" w:hAnsi="GHEA Grapalat"/>
          <w:b/>
          <w:lang w:val="hy-AM" w:eastAsia="x-none"/>
        </w:rPr>
        <w:softHyphen/>
        <w:t>յուն ներկայացնելն է:</w:t>
      </w:r>
    </w:p>
    <w:p w:rsidR="00294758" w:rsidRPr="00C56535" w:rsidRDefault="00294758" w:rsidP="00294758">
      <w:pPr>
        <w:overflowPunct w:val="0"/>
        <w:autoSpaceDE w:val="0"/>
        <w:autoSpaceDN w:val="0"/>
        <w:adjustRightInd w:val="0"/>
        <w:spacing w:after="220"/>
        <w:ind w:left="720" w:right="358"/>
        <w:jc w:val="both"/>
        <w:textAlignment w:val="baseline"/>
        <w:rPr>
          <w:rFonts w:ascii="GHEA Grapalat" w:hAnsi="GHEA Grapalat"/>
          <w:b/>
          <w:lang w:val="hy-AM" w:eastAsia="x-none"/>
        </w:rPr>
      </w:pPr>
      <w:r w:rsidRPr="00C56535">
        <w:rPr>
          <w:rFonts w:ascii="GHEA Grapalat" w:hAnsi="GHEA Grapalat"/>
          <w:b/>
          <w:lang w:val="hy-AM" w:eastAsia="x-none"/>
        </w:rPr>
        <w:t>Նշված նպատակի ապահովման համար հաշվեքննիչ պալատն իրականացնում է  հան</w:t>
      </w:r>
      <w:r w:rsidRPr="00C56535">
        <w:rPr>
          <w:rFonts w:ascii="GHEA Grapalat" w:hAnsi="GHEA Grapalat"/>
          <w:b/>
          <w:lang w:val="hy-AM" w:eastAsia="x-none"/>
        </w:rPr>
        <w:softHyphen/>
        <w:t>րային ֆինանսների և սեփականության ոլորտում հաշվեքննություն (ստուգում) պե</w:t>
      </w:r>
      <w:r w:rsidRPr="00C56535">
        <w:rPr>
          <w:rFonts w:ascii="GHEA Grapalat" w:hAnsi="GHEA Grapalat"/>
          <w:b/>
          <w:lang w:val="hy-AM" w:eastAsia="x-none"/>
        </w:rPr>
        <w:softHyphen/>
        <w:t>տական բյուջեի և համայնքային բյուջեների միջոցների, ստացված փո</w:t>
      </w:r>
      <w:r w:rsidRPr="00C56535">
        <w:rPr>
          <w:rFonts w:ascii="GHEA Grapalat" w:hAnsi="GHEA Grapalat"/>
          <w:b/>
          <w:lang w:val="hy-AM" w:eastAsia="x-none"/>
        </w:rPr>
        <w:softHyphen/>
        <w:t>խա</w:t>
      </w:r>
      <w:r w:rsidRPr="00C56535">
        <w:rPr>
          <w:rFonts w:ascii="GHEA Grapalat" w:hAnsi="GHEA Grapalat"/>
          <w:b/>
          <w:lang w:val="hy-AM" w:eastAsia="x-none"/>
        </w:rPr>
        <w:softHyphen/>
        <w:t>ռութ</w:t>
      </w:r>
      <w:r w:rsidRPr="00C56535">
        <w:rPr>
          <w:rFonts w:ascii="GHEA Grapalat" w:hAnsi="GHEA Grapalat"/>
          <w:b/>
          <w:lang w:val="hy-AM" w:eastAsia="x-none"/>
        </w:rPr>
        <w:softHyphen/>
        <w:t>յունների ու վարկերի, պետական և համայնքային սեփականության օգտագործման օրինականության և արդյունավետության նկատմամբ։</w:t>
      </w:r>
    </w:p>
    <w:p w:rsidR="00294758" w:rsidRPr="00C56535" w:rsidRDefault="00294758" w:rsidP="00294758">
      <w:pPr>
        <w:overflowPunct w:val="0"/>
        <w:autoSpaceDE w:val="0"/>
        <w:autoSpaceDN w:val="0"/>
        <w:adjustRightInd w:val="0"/>
        <w:spacing w:after="220"/>
        <w:ind w:left="720" w:right="358"/>
        <w:jc w:val="both"/>
        <w:textAlignment w:val="baseline"/>
        <w:rPr>
          <w:rFonts w:ascii="GHEA Grapalat" w:hAnsi="GHEA Grapalat"/>
          <w:b/>
          <w:lang w:val="hy-AM" w:eastAsia="x-none"/>
        </w:rPr>
      </w:pPr>
      <w:r w:rsidRPr="00C56535">
        <w:rPr>
          <w:rFonts w:ascii="GHEA Grapalat" w:hAnsi="GHEA Grapalat"/>
          <w:b/>
          <w:lang w:val="hy-AM" w:eastAsia="x-none"/>
        </w:rPr>
        <w:t>Հաշվեքննության նպատակն է պարզել հաշվեքննության առարկայի օրինակա</w:t>
      </w:r>
      <w:r w:rsidRPr="00C56535">
        <w:rPr>
          <w:rFonts w:ascii="GHEA Grapalat" w:hAnsi="GHEA Grapalat"/>
          <w:b/>
          <w:lang w:val="hy-AM" w:eastAsia="x-none"/>
        </w:rPr>
        <w:softHyphen/>
        <w:t>նութ</w:t>
      </w:r>
      <w:r w:rsidRPr="00C56535">
        <w:rPr>
          <w:rFonts w:ascii="GHEA Grapalat" w:hAnsi="GHEA Grapalat"/>
          <w:b/>
          <w:lang w:val="hy-AM" w:eastAsia="x-none"/>
        </w:rPr>
        <w:softHyphen/>
      </w:r>
      <w:r w:rsidRPr="00C56535">
        <w:rPr>
          <w:rFonts w:ascii="GHEA Grapalat" w:hAnsi="GHEA Grapalat"/>
          <w:b/>
          <w:lang w:val="hy-AM" w:eastAsia="x-none"/>
        </w:rPr>
        <w:softHyphen/>
        <w:t>յան ու տնտեսման, նպատակային և ծախսային արդյունավետության սկզբունք</w:t>
      </w:r>
      <w:r w:rsidRPr="00C56535">
        <w:rPr>
          <w:rFonts w:ascii="GHEA Grapalat" w:hAnsi="GHEA Grapalat"/>
          <w:b/>
          <w:lang w:val="hy-AM" w:eastAsia="x-none"/>
        </w:rPr>
        <w:softHyphen/>
      </w:r>
      <w:r w:rsidRPr="00C56535">
        <w:rPr>
          <w:rFonts w:ascii="GHEA Grapalat" w:hAnsi="GHEA Grapalat"/>
          <w:b/>
          <w:lang w:val="hy-AM" w:eastAsia="x-none"/>
        </w:rPr>
        <w:softHyphen/>
        <w:t>ների պահպանումը:</w:t>
      </w:r>
    </w:p>
    <w:p w:rsidR="00294758" w:rsidRPr="00C56535" w:rsidRDefault="00294758" w:rsidP="00294758">
      <w:pPr>
        <w:overflowPunct w:val="0"/>
        <w:autoSpaceDE w:val="0"/>
        <w:autoSpaceDN w:val="0"/>
        <w:adjustRightInd w:val="0"/>
        <w:spacing w:after="220"/>
        <w:ind w:left="720" w:right="358"/>
        <w:jc w:val="both"/>
        <w:textAlignment w:val="baseline"/>
        <w:rPr>
          <w:rFonts w:ascii="GHEA Grapalat" w:hAnsi="GHEA Grapalat"/>
          <w:b/>
          <w:lang w:val="hy-AM" w:eastAsia="x-none"/>
        </w:rPr>
      </w:pPr>
      <w:r w:rsidRPr="00C56535">
        <w:rPr>
          <w:rFonts w:ascii="GHEA Grapalat" w:hAnsi="GHEA Grapalat"/>
          <w:b/>
          <w:lang w:val="hy-AM" w:eastAsia="x-none"/>
        </w:rPr>
        <w:t>Հաշվեքննությունն իրականացվում է պետական բյուջեի և համայնքային բյուջե</w:t>
      </w:r>
      <w:r w:rsidRPr="00C56535">
        <w:rPr>
          <w:rFonts w:ascii="GHEA Grapalat" w:hAnsi="GHEA Grapalat"/>
          <w:b/>
          <w:lang w:val="hy-AM" w:eastAsia="x-none"/>
        </w:rPr>
        <w:softHyphen/>
        <w:t>ների միջոցներից ֆինանսավորվող պետական և տեղական ինքնակառավարման մարմիններում և հիմնարկներում։ Իրավաբանական անձանց մոտ ստուգում իրականացվում է հատուկ դեպքերում` օրենքով սահմանված կարգով։</w:t>
      </w:r>
    </w:p>
    <w:p w:rsidR="00294758" w:rsidRPr="00C56535" w:rsidRDefault="00294758" w:rsidP="00294758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lang w:val="hy-AM" w:eastAsia="x-none"/>
        </w:rPr>
      </w:pPr>
      <w:r w:rsidRPr="00C56535">
        <w:rPr>
          <w:rFonts w:ascii="GHEA Grapalat" w:hAnsi="GHEA Grapalat"/>
          <w:lang w:val="hy-AM" w:eastAsia="x-none"/>
        </w:rPr>
        <w:t xml:space="preserve">ՈԼՈՐՏԱՅԻՆ ՔԱՂԱՔԱԿԱՆՈՒԹՅԱՆ ՀԻՄՆԱԿԱՆ ԹԻՐԱԽՆԵՐԸ </w:t>
      </w:r>
    </w:p>
    <w:p w:rsidR="00294758" w:rsidRPr="00C56535" w:rsidRDefault="00294758" w:rsidP="00294758">
      <w:pPr>
        <w:overflowPunct w:val="0"/>
        <w:autoSpaceDE w:val="0"/>
        <w:autoSpaceDN w:val="0"/>
        <w:adjustRightInd w:val="0"/>
        <w:spacing w:after="220"/>
        <w:ind w:left="720" w:right="268"/>
        <w:jc w:val="both"/>
        <w:textAlignment w:val="baseline"/>
        <w:rPr>
          <w:rFonts w:ascii="GHEA Grapalat" w:hAnsi="GHEA Grapalat"/>
          <w:b/>
          <w:lang w:val="hy-AM" w:eastAsia="x-none"/>
        </w:rPr>
      </w:pPr>
      <w:r w:rsidRPr="00C56535">
        <w:rPr>
          <w:rFonts w:ascii="GHEA Grapalat" w:hAnsi="GHEA Grapalat"/>
          <w:b/>
          <w:lang w:val="hy-AM" w:eastAsia="x-none"/>
        </w:rPr>
        <w:t>Նկատի ունենալով սահմանադրորեն և օրենքով Հաշվեքննիչ պալատի անկախության համար սահմանված սկզբունքը, Հաշվեքննիչ պալատն ինքնուրույն   է սահմանում իր հիմնական թիրախները, այնուամենայնիվ դրանք, ըստ էության, փոխկապակցված են հանրային ֆինանսերի և սեփականության ոլորտում ՀՀ կառավարության հիմնական նպատակների և թիրախների հետ։ Այդ մասով Հաշվեքննիչ պալատը նպատակադրված է հաշվեքննությունների միջոցով պարզել հաշվեքննության առարկայի օրինակա</w:t>
      </w:r>
      <w:r w:rsidRPr="00C56535">
        <w:rPr>
          <w:rFonts w:ascii="GHEA Grapalat" w:hAnsi="GHEA Grapalat"/>
          <w:b/>
          <w:lang w:val="hy-AM" w:eastAsia="x-none"/>
        </w:rPr>
        <w:softHyphen/>
        <w:t>նութ</w:t>
      </w:r>
      <w:r w:rsidRPr="00C56535">
        <w:rPr>
          <w:rFonts w:ascii="GHEA Grapalat" w:hAnsi="GHEA Grapalat"/>
          <w:b/>
          <w:lang w:val="hy-AM" w:eastAsia="x-none"/>
        </w:rPr>
        <w:softHyphen/>
      </w:r>
      <w:r w:rsidRPr="00C56535">
        <w:rPr>
          <w:rFonts w:ascii="GHEA Grapalat" w:hAnsi="GHEA Grapalat"/>
          <w:b/>
          <w:lang w:val="hy-AM" w:eastAsia="x-none"/>
        </w:rPr>
        <w:softHyphen/>
        <w:t>յան ու տնտեսման, նպատակային և ծախսային արդյունավետության սկզբունք</w:t>
      </w:r>
      <w:r w:rsidRPr="00C56535">
        <w:rPr>
          <w:rFonts w:ascii="GHEA Grapalat" w:hAnsi="GHEA Grapalat"/>
          <w:b/>
          <w:lang w:val="hy-AM" w:eastAsia="x-none"/>
        </w:rPr>
        <w:softHyphen/>
      </w:r>
      <w:r w:rsidRPr="00C56535">
        <w:rPr>
          <w:rFonts w:ascii="GHEA Grapalat" w:hAnsi="GHEA Grapalat"/>
          <w:b/>
          <w:lang w:val="hy-AM" w:eastAsia="x-none"/>
        </w:rPr>
        <w:softHyphen/>
        <w:t>ների պահպանումը:</w:t>
      </w:r>
    </w:p>
    <w:p w:rsidR="00294758" w:rsidRPr="00C56535" w:rsidRDefault="00294758" w:rsidP="00294758">
      <w:pPr>
        <w:overflowPunct w:val="0"/>
        <w:autoSpaceDE w:val="0"/>
        <w:autoSpaceDN w:val="0"/>
        <w:adjustRightInd w:val="0"/>
        <w:spacing w:after="220"/>
        <w:ind w:left="720" w:right="268"/>
        <w:jc w:val="both"/>
        <w:textAlignment w:val="baseline"/>
        <w:rPr>
          <w:rFonts w:ascii="GHEA Grapalat" w:hAnsi="GHEA Grapalat"/>
          <w:b/>
          <w:lang w:val="hy-AM" w:eastAsia="x-none"/>
        </w:rPr>
      </w:pPr>
      <w:r w:rsidRPr="00C56535">
        <w:rPr>
          <w:rFonts w:ascii="GHEA Grapalat" w:hAnsi="GHEA Grapalat"/>
          <w:b/>
          <w:lang w:val="hy-AM" w:eastAsia="x-none"/>
        </w:rPr>
        <w:t>Այդ նպատակով Հաշվեքննիչ պալատն, իր գործունեության տարեկան ծրագրի հիման վրա իրականացնում է ֆինանսական, համապատասխանության և կատարողականի հաշվեքննություններ, իսկ հաշվեքննության թիրախները սահմանվում են ռիսկերի գնահատման մեթոդաբանությամբ։ Այս առումով Հաշվեքննիչ պալատի գերակայություններից է ավելացնել հաշվեքննության թիրախների քանակը, որի իրականացման համար անհրաժեշտ են լրացուցիչ ռեսուրսներ:</w:t>
      </w:r>
    </w:p>
    <w:p w:rsidR="00294758" w:rsidRPr="00C56535" w:rsidRDefault="00294758" w:rsidP="00294758">
      <w:pPr>
        <w:overflowPunct w:val="0"/>
        <w:autoSpaceDE w:val="0"/>
        <w:autoSpaceDN w:val="0"/>
        <w:adjustRightInd w:val="0"/>
        <w:spacing w:after="220"/>
        <w:ind w:left="720" w:right="268"/>
        <w:jc w:val="both"/>
        <w:textAlignment w:val="baseline"/>
        <w:rPr>
          <w:rFonts w:ascii="GHEA Grapalat" w:hAnsi="GHEA Grapalat"/>
          <w:b/>
          <w:lang w:val="hy-AM" w:eastAsia="x-none"/>
        </w:rPr>
      </w:pPr>
      <w:r w:rsidRPr="00C56535">
        <w:rPr>
          <w:rFonts w:ascii="GHEA Grapalat" w:hAnsi="GHEA Grapalat"/>
          <w:b/>
          <w:lang w:val="hy-AM" w:eastAsia="x-none"/>
        </w:rPr>
        <w:t xml:space="preserve">Հաշվեքննիչ պալատի ֆինանսական, հսկողության և կառավարչական գործընթացների հետ կապված ռիսկերի կառավարման արդյունավետությունը բարձրացնելու նպատակով հաշվեքննիչ պալատը նպատակադրված է ներսում ներդնել և զարգացնել որակի կառավարման համակարգ, ինչի իրագործման համար նույնպես պետք է ներգրավվի լրացուցիչ ֆինանսական, մարդկային և նյութական ռեսուրսներ, ինչպես նաև պետք է բարձրացվի Հաշվեքննիչ պալատի աշխատակազմի մասնագիտական կարողությունները: </w:t>
      </w:r>
    </w:p>
    <w:p w:rsidR="00294758" w:rsidRPr="00C56535" w:rsidRDefault="00294758" w:rsidP="00294758">
      <w:pPr>
        <w:overflowPunct w:val="0"/>
        <w:autoSpaceDE w:val="0"/>
        <w:autoSpaceDN w:val="0"/>
        <w:adjustRightInd w:val="0"/>
        <w:spacing w:after="220"/>
        <w:ind w:left="720" w:right="268"/>
        <w:jc w:val="both"/>
        <w:textAlignment w:val="baseline"/>
        <w:rPr>
          <w:rFonts w:ascii="GHEA Grapalat" w:hAnsi="GHEA Grapalat"/>
          <w:b/>
          <w:lang w:val="hy-AM" w:eastAsia="x-none"/>
        </w:rPr>
      </w:pPr>
      <w:r w:rsidRPr="00C56535">
        <w:rPr>
          <w:rFonts w:ascii="GHEA Grapalat" w:hAnsi="GHEA Grapalat"/>
          <w:b/>
          <w:lang w:val="hy-AM" w:eastAsia="x-none"/>
        </w:rPr>
        <w:t xml:space="preserve"> Նպատակային թիրախներն ապահովելու և ծրագիրը հաջող ավարտելու նպատակով Հաշվեքննիչ պալատը ձգտում է հասնել վերջնական արդյունքներին հետևյալ ուղղությունների սահմաններում</w:t>
      </w:r>
      <w:r w:rsidRPr="00C56535">
        <w:rPr>
          <w:rFonts w:ascii="Cambria Math" w:eastAsia="MS Mincho" w:hAnsi="Cambria Math" w:cs="Cambria Math"/>
          <w:b/>
          <w:lang w:val="hy-AM" w:eastAsia="x-none"/>
        </w:rPr>
        <w:t>․</w:t>
      </w:r>
    </w:p>
    <w:p w:rsidR="00294758" w:rsidRPr="00C56535" w:rsidRDefault="00294758" w:rsidP="00294758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220"/>
        <w:ind w:right="268"/>
        <w:contextualSpacing/>
        <w:jc w:val="both"/>
        <w:textAlignment w:val="baseline"/>
        <w:rPr>
          <w:rFonts w:ascii="GHEA Grapalat" w:eastAsia="Times New Roman" w:hAnsi="GHEA Grapalat"/>
          <w:b/>
          <w:lang w:val="hy-AM"/>
        </w:rPr>
      </w:pPr>
      <w:r w:rsidRPr="00C56535">
        <w:rPr>
          <w:rFonts w:ascii="GHEA Grapalat" w:eastAsia="Times New Roman" w:hAnsi="GHEA Grapalat" w:cs="Sylfaen"/>
          <w:b/>
          <w:lang w:val="hy-AM"/>
        </w:rPr>
        <w:t>Արտաքին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պետական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հաշվեքննության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ոլորտի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վերաբերյալ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ՀՀ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օրենսդրությունը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բարելավում՝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նկատի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ունենալով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Աուդիտի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բարձ</w:t>
      </w:r>
      <w:r w:rsidRPr="00C56535">
        <w:rPr>
          <w:rFonts w:ascii="GHEA Grapalat" w:eastAsia="Times New Roman" w:hAnsi="GHEA Grapalat"/>
          <w:b/>
          <w:lang w:val="hy-AM"/>
        </w:rPr>
        <w:softHyphen/>
      </w:r>
      <w:r w:rsidRPr="00C56535">
        <w:rPr>
          <w:rFonts w:ascii="GHEA Grapalat" w:eastAsia="Times New Roman" w:hAnsi="GHEA Grapalat" w:cs="Sylfaen"/>
          <w:b/>
          <w:lang w:val="hy-AM"/>
        </w:rPr>
        <w:t>րա</w:t>
      </w:r>
      <w:r w:rsidRPr="00C56535">
        <w:rPr>
          <w:rFonts w:ascii="GHEA Grapalat" w:eastAsia="Times New Roman" w:hAnsi="GHEA Grapalat"/>
          <w:b/>
          <w:lang w:val="hy-AM"/>
        </w:rPr>
        <w:softHyphen/>
      </w:r>
      <w:r w:rsidRPr="00C56535">
        <w:rPr>
          <w:rFonts w:ascii="GHEA Grapalat" w:eastAsia="Times New Roman" w:hAnsi="GHEA Grapalat"/>
          <w:b/>
          <w:lang w:val="hy-AM"/>
        </w:rPr>
        <w:softHyphen/>
      </w:r>
      <w:r w:rsidRPr="00C56535">
        <w:rPr>
          <w:rFonts w:ascii="GHEA Grapalat" w:eastAsia="Times New Roman" w:hAnsi="GHEA Grapalat" w:cs="Sylfaen"/>
          <w:b/>
          <w:lang w:val="hy-AM"/>
        </w:rPr>
        <w:t>գույն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մարմինների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միջազգային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կազմակերպության</w:t>
      </w:r>
      <w:r w:rsidRPr="00C56535">
        <w:rPr>
          <w:rFonts w:ascii="GHEA Grapalat" w:eastAsia="Times New Roman" w:hAnsi="GHEA Grapalat"/>
          <w:b/>
          <w:lang w:val="hy-AM"/>
        </w:rPr>
        <w:t xml:space="preserve"> (INTOSAI) </w:t>
      </w:r>
      <w:r w:rsidRPr="00C56535">
        <w:rPr>
          <w:rFonts w:ascii="GHEA Grapalat" w:eastAsia="Times New Roman" w:hAnsi="GHEA Grapalat" w:cs="Sylfaen"/>
          <w:b/>
          <w:lang w:val="hy-AM"/>
        </w:rPr>
        <w:t>ստանդարտներով</w:t>
      </w:r>
      <w:r w:rsidRPr="00C56535">
        <w:rPr>
          <w:rFonts w:ascii="GHEA Grapalat" w:eastAsia="Times New Roman" w:hAnsi="GHEA Grapalat"/>
          <w:b/>
          <w:lang w:val="hy-AM"/>
        </w:rPr>
        <w:t xml:space="preserve">  </w:t>
      </w:r>
      <w:r w:rsidRPr="00C56535">
        <w:rPr>
          <w:rFonts w:ascii="GHEA Grapalat" w:eastAsia="Times New Roman" w:hAnsi="GHEA Grapalat" w:cs="Sylfaen"/>
          <w:b/>
          <w:lang w:val="hy-AM"/>
        </w:rPr>
        <w:t>սահմանված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ֆինանսական</w:t>
      </w:r>
      <w:r w:rsidRPr="00C56535">
        <w:rPr>
          <w:rFonts w:ascii="GHEA Grapalat" w:eastAsia="Times New Roman" w:hAnsi="GHEA Grapalat"/>
          <w:b/>
          <w:lang w:val="hy-AM"/>
        </w:rPr>
        <w:t xml:space="preserve">, </w:t>
      </w:r>
      <w:r w:rsidRPr="00C56535">
        <w:rPr>
          <w:rFonts w:ascii="GHEA Grapalat" w:eastAsia="Times New Roman" w:hAnsi="GHEA Grapalat" w:cs="Sylfaen"/>
          <w:b/>
          <w:lang w:val="hy-AM"/>
        </w:rPr>
        <w:t>գործառնական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և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կազմակերպչական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անկախության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 xml:space="preserve">հարցերը: 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</w:p>
    <w:p w:rsidR="00294758" w:rsidRPr="00C56535" w:rsidRDefault="00294758" w:rsidP="00294758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220"/>
        <w:ind w:right="268"/>
        <w:contextualSpacing/>
        <w:jc w:val="both"/>
        <w:textAlignment w:val="baseline"/>
        <w:rPr>
          <w:rFonts w:ascii="GHEA Grapalat" w:eastAsia="Times New Roman" w:hAnsi="GHEA Grapalat"/>
          <w:b/>
          <w:lang w:val="hy-AM"/>
        </w:rPr>
      </w:pPr>
      <w:r w:rsidRPr="00C56535">
        <w:rPr>
          <w:rFonts w:ascii="GHEA Grapalat" w:eastAsia="Times New Roman" w:hAnsi="GHEA Grapalat" w:cs="Sylfaen"/>
          <w:b/>
          <w:lang w:val="hy-AM"/>
        </w:rPr>
        <w:t>Հաշվեքննության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գործընթացի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որակի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բարձրացում՝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նկատի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ունենալով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նաև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Հաշվեքննիչ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պալատի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ՏՏ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ենթակառուցվածքների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զարգացման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հարցերը</w:t>
      </w:r>
      <w:r w:rsidRPr="00C56535">
        <w:rPr>
          <w:rFonts w:ascii="GHEA Grapalat" w:eastAsia="Times New Roman" w:hAnsi="GHEA Grapalat"/>
          <w:b/>
          <w:lang w:val="hy-AM"/>
        </w:rPr>
        <w:t>:</w:t>
      </w:r>
    </w:p>
    <w:p w:rsidR="00294758" w:rsidRPr="00C56535" w:rsidRDefault="00294758" w:rsidP="00294758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220"/>
        <w:ind w:right="268"/>
        <w:contextualSpacing/>
        <w:jc w:val="both"/>
        <w:textAlignment w:val="baseline"/>
        <w:rPr>
          <w:rFonts w:ascii="GHEA Grapalat" w:eastAsia="Times New Roman" w:hAnsi="GHEA Grapalat"/>
          <w:b/>
          <w:lang w:val="hy-AM"/>
        </w:rPr>
      </w:pPr>
      <w:r w:rsidRPr="00C56535">
        <w:rPr>
          <w:rFonts w:ascii="GHEA Grapalat" w:eastAsia="Times New Roman" w:hAnsi="GHEA Grapalat" w:cs="Sylfaen"/>
          <w:b/>
          <w:lang w:val="hy-AM"/>
        </w:rPr>
        <w:t>Ազգային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ժողովի</w:t>
      </w:r>
      <w:r w:rsidRPr="00C56535">
        <w:rPr>
          <w:rFonts w:ascii="GHEA Grapalat" w:eastAsia="Times New Roman" w:hAnsi="GHEA Grapalat"/>
          <w:b/>
          <w:lang w:val="hy-AM"/>
        </w:rPr>
        <w:t xml:space="preserve">, </w:t>
      </w:r>
      <w:r w:rsidRPr="00C56535">
        <w:rPr>
          <w:rFonts w:ascii="GHEA Grapalat" w:eastAsia="Times New Roman" w:hAnsi="GHEA Grapalat" w:cs="Sylfaen"/>
          <w:b/>
          <w:lang w:val="hy-AM"/>
        </w:rPr>
        <w:t>կառավարության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և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այլ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շահառուների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հետ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համագործակցության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զարգացում՝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հատկապես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նկատի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ունենալով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հաշվեքննությունից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հետո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տարվող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աշխատանքները՝</w:t>
      </w:r>
      <w:r w:rsidRPr="00C56535">
        <w:rPr>
          <w:rFonts w:ascii="GHEA Grapalat" w:eastAsia="Times New Roman" w:hAnsi="GHEA Grapalat"/>
          <w:b/>
          <w:lang w:val="hy-AM"/>
        </w:rPr>
        <w:t xml:space="preserve"> follow-up </w:t>
      </w:r>
      <w:r w:rsidRPr="00C56535">
        <w:rPr>
          <w:rFonts w:ascii="GHEA Grapalat" w:eastAsia="Times New Roman" w:hAnsi="GHEA Grapalat" w:cs="Sylfaen"/>
          <w:b/>
          <w:lang w:val="hy-AM"/>
        </w:rPr>
        <w:t>գործընթաց: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</w:p>
    <w:p w:rsidR="00294758" w:rsidRPr="00C56535" w:rsidRDefault="00294758" w:rsidP="00294758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220"/>
        <w:ind w:right="268" w:hanging="270"/>
        <w:contextualSpacing/>
        <w:jc w:val="both"/>
        <w:textAlignment w:val="baseline"/>
        <w:rPr>
          <w:rFonts w:ascii="GHEA Grapalat" w:eastAsia="Times New Roman" w:hAnsi="GHEA Grapalat"/>
          <w:lang w:val="hy-AM"/>
        </w:rPr>
      </w:pPr>
      <w:r w:rsidRPr="00C56535">
        <w:rPr>
          <w:rFonts w:ascii="GHEA Grapalat" w:eastAsia="Times New Roman" w:hAnsi="GHEA Grapalat" w:cs="Sylfaen"/>
          <w:b/>
          <w:lang w:val="hy-AM"/>
        </w:rPr>
        <w:t>Հաշվեքննիչ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պալատում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մասնագիտական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կարողություների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շարունակական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զարգացում</w:t>
      </w:r>
      <w:r w:rsidRPr="00C56535">
        <w:rPr>
          <w:rFonts w:ascii="GHEA Grapalat" w:eastAsia="Times New Roman" w:hAnsi="GHEA Grapalat"/>
          <w:b/>
          <w:lang w:val="hy-AM"/>
        </w:rPr>
        <w:t>:</w:t>
      </w:r>
    </w:p>
    <w:p w:rsidR="00294758" w:rsidRPr="00C56535" w:rsidRDefault="00294758" w:rsidP="00294758">
      <w:pPr>
        <w:overflowPunct w:val="0"/>
        <w:autoSpaceDE w:val="0"/>
        <w:autoSpaceDN w:val="0"/>
        <w:adjustRightInd w:val="0"/>
        <w:spacing w:after="220"/>
        <w:ind w:right="268"/>
        <w:contextualSpacing/>
        <w:jc w:val="both"/>
        <w:textAlignment w:val="baseline"/>
        <w:rPr>
          <w:rFonts w:ascii="GHEA Grapalat" w:hAnsi="GHEA Grapalat"/>
          <w:lang w:val="hy-AM"/>
        </w:rPr>
      </w:pPr>
    </w:p>
    <w:p w:rsidR="00294758" w:rsidRPr="00C56535" w:rsidRDefault="00294758" w:rsidP="00294758">
      <w:pPr>
        <w:overflowPunct w:val="0"/>
        <w:autoSpaceDE w:val="0"/>
        <w:autoSpaceDN w:val="0"/>
        <w:adjustRightInd w:val="0"/>
        <w:spacing w:after="220"/>
        <w:ind w:right="268"/>
        <w:contextualSpacing/>
        <w:jc w:val="both"/>
        <w:textAlignment w:val="baseline"/>
        <w:rPr>
          <w:rFonts w:ascii="GHEA Grapalat" w:hAnsi="GHEA Grapalat"/>
          <w:lang w:val="hy-AM"/>
        </w:rPr>
      </w:pPr>
    </w:p>
    <w:p w:rsidR="00294758" w:rsidRPr="00C56535" w:rsidRDefault="00294758" w:rsidP="00294758">
      <w:p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ascii="GHEA Grapalat" w:hAnsi="GHEA Grapalat"/>
          <w:lang w:val="hy-AM"/>
        </w:rPr>
      </w:pPr>
    </w:p>
    <w:p w:rsidR="00294758" w:rsidRPr="00C56535" w:rsidRDefault="00294758" w:rsidP="00294758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lang w:val="hy-AM" w:eastAsia="x-none"/>
        </w:rPr>
      </w:pPr>
      <w:r w:rsidRPr="00C56535">
        <w:rPr>
          <w:rFonts w:ascii="GHEA Grapalat" w:hAnsi="GHEA Grapalat"/>
          <w:lang w:val="hy-AM" w:eastAsia="x-none"/>
        </w:rPr>
        <w:t xml:space="preserve">ՈԼՈՐՏԱՅԻՆ ԾԱԽՍԱՅԻՆ ԾՐԱԳՐԵՐԸ ԵՎ ԾԱԽՍԱՅԻՆ ԳԵՐԱԿԱՅՈՒԹՅՈՒՆՆԵՐԸ </w:t>
      </w:r>
    </w:p>
    <w:p w:rsidR="00294758" w:rsidRPr="00C56535" w:rsidRDefault="00294758" w:rsidP="00294758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hAnsi="GHEA Grapalat"/>
          <w:b/>
          <w:lang w:val="hy-AM" w:eastAsia="x-none"/>
        </w:rPr>
      </w:pPr>
      <w:r w:rsidRPr="00C56535">
        <w:rPr>
          <w:rFonts w:ascii="GHEA Grapalat" w:hAnsi="GHEA Grapalat"/>
          <w:b/>
          <w:lang w:val="hy-AM" w:eastAsia="x-none"/>
        </w:rPr>
        <w:t>Հաշվեքննության ոլորտային քաղաքականության թիրախների (վերջնական արդյունքների) ապահովման նպատակով ՄԺԾԾ ժամանակահատվածում Հաշվեքննիչ պալատի համար գերակա համարվող ուղղություններն են.</w:t>
      </w:r>
    </w:p>
    <w:p w:rsidR="00294758" w:rsidRPr="00C56535" w:rsidRDefault="00294758" w:rsidP="00294758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ascii="GHEA Grapalat" w:eastAsia="Times New Roman" w:hAnsi="GHEA Grapalat"/>
          <w:b/>
          <w:lang w:val="hy-AM"/>
        </w:rPr>
      </w:pPr>
      <w:r w:rsidRPr="00C56535">
        <w:rPr>
          <w:rFonts w:ascii="GHEA Grapalat" w:eastAsia="Times New Roman" w:hAnsi="GHEA Grapalat" w:cs="Sylfaen"/>
          <w:b/>
          <w:lang w:val="hy-AM"/>
        </w:rPr>
        <w:t>Արտաքին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պետական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հաշվեքննության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ոլորտի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վերաբերյալ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ՀՀ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օրենսդրությունը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բարելավում</w:t>
      </w:r>
      <w:r w:rsidRPr="00C56535">
        <w:rPr>
          <w:rFonts w:ascii="GHEA Grapalat" w:eastAsia="Times New Roman" w:hAnsi="GHEA Grapalat"/>
          <w:b/>
        </w:rPr>
        <w:t xml:space="preserve">: </w:t>
      </w:r>
    </w:p>
    <w:p w:rsidR="00294758" w:rsidRPr="00C56535" w:rsidRDefault="00294758" w:rsidP="00294758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ascii="GHEA Grapalat" w:eastAsia="Times New Roman" w:hAnsi="GHEA Grapalat"/>
          <w:b/>
          <w:lang w:val="hy-AM"/>
        </w:rPr>
      </w:pPr>
      <w:r w:rsidRPr="00C56535">
        <w:rPr>
          <w:rFonts w:ascii="GHEA Grapalat" w:eastAsia="Times New Roman" w:hAnsi="GHEA Grapalat" w:cs="Sylfaen"/>
          <w:b/>
          <w:lang w:val="hy-AM"/>
        </w:rPr>
        <w:t>Հաշվեքննիչ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պալատում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մասնագիտական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կարողություների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շարունակական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զարգացում</w:t>
      </w:r>
      <w:r w:rsidRPr="00C56535">
        <w:rPr>
          <w:rFonts w:ascii="GHEA Grapalat" w:eastAsia="Times New Roman" w:hAnsi="GHEA Grapalat"/>
          <w:b/>
        </w:rPr>
        <w:t>: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</w:p>
    <w:p w:rsidR="00294758" w:rsidRPr="00C56535" w:rsidRDefault="00294758" w:rsidP="00294758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ascii="GHEA Grapalat" w:eastAsia="Times New Roman" w:hAnsi="GHEA Grapalat"/>
          <w:b/>
          <w:lang w:val="hy-AM"/>
        </w:rPr>
      </w:pPr>
      <w:r w:rsidRPr="00C56535">
        <w:rPr>
          <w:rFonts w:ascii="GHEA Grapalat" w:eastAsia="Times New Roman" w:hAnsi="GHEA Grapalat" w:cs="Sylfaen"/>
          <w:b/>
          <w:lang w:val="hy-AM"/>
        </w:rPr>
        <w:t>Հաշվեքննության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գործընթացի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որակի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բարձրացում՝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նկատի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ունենալով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նաև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Հաշվեքննիչ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պալատի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ՏՏ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ենթակառուցվածքների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զարգացման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հարցերը</w:t>
      </w:r>
      <w:r w:rsidRPr="00C56535">
        <w:rPr>
          <w:rFonts w:ascii="GHEA Grapalat" w:eastAsia="Times New Roman" w:hAnsi="GHEA Grapalat"/>
          <w:b/>
        </w:rPr>
        <w:t>: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</w:p>
    <w:p w:rsidR="00294758" w:rsidRPr="00C56535" w:rsidRDefault="00294758" w:rsidP="00294758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ascii="GHEA Grapalat" w:eastAsia="Times New Roman" w:hAnsi="GHEA Grapalat"/>
          <w:b/>
          <w:lang w:val="hy-AM"/>
        </w:rPr>
      </w:pPr>
      <w:r w:rsidRPr="00C56535">
        <w:rPr>
          <w:rFonts w:ascii="GHEA Grapalat" w:eastAsia="Times New Roman" w:hAnsi="GHEA Grapalat" w:cs="Sylfaen"/>
          <w:b/>
          <w:lang w:val="hy-AM"/>
        </w:rPr>
        <w:t>Ազգային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ժողովի</w:t>
      </w:r>
      <w:r w:rsidRPr="00C56535">
        <w:rPr>
          <w:rFonts w:ascii="GHEA Grapalat" w:eastAsia="Times New Roman" w:hAnsi="GHEA Grapalat"/>
          <w:b/>
          <w:lang w:val="hy-AM"/>
        </w:rPr>
        <w:t xml:space="preserve">, </w:t>
      </w:r>
      <w:r w:rsidRPr="00C56535">
        <w:rPr>
          <w:rFonts w:ascii="GHEA Grapalat" w:eastAsia="Times New Roman" w:hAnsi="GHEA Grapalat" w:cs="Sylfaen"/>
          <w:b/>
          <w:lang w:val="hy-AM"/>
        </w:rPr>
        <w:t>կառավարության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և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այլ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շահառուների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հետ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համագործակցության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զարգացում՝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հատկապես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նկատի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ունենալով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հաշվեքննությունից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հետո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տարվող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աշխատանքները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/>
          <w:b/>
        </w:rPr>
        <w:t>(</w:t>
      </w:r>
      <w:r w:rsidRPr="00C56535">
        <w:rPr>
          <w:rFonts w:ascii="GHEA Grapalat" w:eastAsia="Times New Roman" w:hAnsi="GHEA Grapalat"/>
          <w:b/>
          <w:lang w:val="hy-AM"/>
        </w:rPr>
        <w:t xml:space="preserve">follow-up </w:t>
      </w:r>
      <w:r w:rsidRPr="00C56535">
        <w:rPr>
          <w:rFonts w:ascii="GHEA Grapalat" w:eastAsia="Times New Roman" w:hAnsi="GHEA Grapalat" w:cs="Sylfaen"/>
          <w:b/>
          <w:lang w:val="hy-AM"/>
        </w:rPr>
        <w:t>գործընթաց</w:t>
      </w:r>
      <w:r w:rsidRPr="00C56535">
        <w:rPr>
          <w:rFonts w:ascii="GHEA Grapalat" w:eastAsia="Times New Roman" w:hAnsi="GHEA Grapalat"/>
          <w:b/>
        </w:rPr>
        <w:t>):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</w:p>
    <w:p w:rsidR="00294758" w:rsidRPr="00C56535" w:rsidRDefault="00294758" w:rsidP="00294758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lang w:eastAsia="x-none"/>
        </w:rPr>
      </w:pPr>
      <w:r w:rsidRPr="00C56535">
        <w:rPr>
          <w:rFonts w:ascii="GHEA Grapalat" w:hAnsi="GHEA Grapalat"/>
          <w:lang w:eastAsia="x-none"/>
        </w:rPr>
        <w:t xml:space="preserve">ՈԼՈՐՏԱՅԻՆ ԾԱԽՍԵՐԻ ԳՆԱՀԱՏԱԿԱՆԸ </w:t>
      </w:r>
    </w:p>
    <w:p w:rsidR="00294758" w:rsidRPr="00C56535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0"/>
        <w:jc w:val="both"/>
        <w:textAlignment w:val="baseline"/>
        <w:rPr>
          <w:rFonts w:ascii="GHEA Grapalat" w:eastAsia="Times New Roman" w:hAnsi="GHEA Grapalat"/>
          <w:b/>
          <w:lang w:val="hy-AM"/>
        </w:rPr>
      </w:pPr>
      <w:r w:rsidRPr="00C56535">
        <w:rPr>
          <w:rFonts w:ascii="GHEA Grapalat" w:eastAsia="Times New Roman" w:hAnsi="GHEA Grapalat" w:cs="Sylfaen"/>
          <w:b/>
          <w:lang w:val="hy-AM"/>
        </w:rPr>
        <w:t>Հաշվեքննության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ոլորտային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քաղաքականության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թիրախների</w:t>
      </w:r>
      <w:r w:rsidRPr="00C56535">
        <w:rPr>
          <w:rFonts w:ascii="GHEA Grapalat" w:eastAsia="Times New Roman" w:hAnsi="GHEA Grapalat"/>
          <w:b/>
          <w:lang w:val="hy-AM"/>
        </w:rPr>
        <w:t xml:space="preserve"> (</w:t>
      </w:r>
      <w:r w:rsidRPr="00C56535">
        <w:rPr>
          <w:rFonts w:ascii="GHEA Grapalat" w:eastAsia="Times New Roman" w:hAnsi="GHEA Grapalat" w:cs="Sylfaen"/>
          <w:b/>
          <w:lang w:val="hy-AM"/>
        </w:rPr>
        <w:t>վերջնական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արդ</w:t>
      </w:r>
      <w:r w:rsidRPr="00C56535">
        <w:rPr>
          <w:rFonts w:ascii="GHEA Grapalat" w:eastAsia="Times New Roman" w:hAnsi="GHEA Grapalat"/>
          <w:b/>
          <w:lang w:val="hy-AM"/>
        </w:rPr>
        <w:softHyphen/>
      </w:r>
      <w:r w:rsidRPr="00C56535">
        <w:rPr>
          <w:rFonts w:ascii="GHEA Grapalat" w:eastAsia="Times New Roman" w:hAnsi="GHEA Grapalat" w:cs="Sylfaen"/>
          <w:b/>
          <w:lang w:val="hy-AM"/>
        </w:rPr>
        <w:t>յունքների</w:t>
      </w:r>
      <w:r w:rsidRPr="00C56535">
        <w:rPr>
          <w:rFonts w:ascii="GHEA Grapalat" w:eastAsia="Times New Roman" w:hAnsi="GHEA Grapalat"/>
          <w:b/>
          <w:lang w:val="hy-AM"/>
        </w:rPr>
        <w:t xml:space="preserve">) </w:t>
      </w:r>
      <w:r w:rsidRPr="00C56535">
        <w:rPr>
          <w:rFonts w:ascii="GHEA Grapalat" w:eastAsia="Times New Roman" w:hAnsi="GHEA Grapalat" w:cs="Sylfaen"/>
          <w:b/>
          <w:lang w:val="hy-AM"/>
        </w:rPr>
        <w:t>ապահովման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նպատակով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ՄԺԾԾ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ժամանակահատվածում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Հաշ</w:t>
      </w:r>
      <w:r w:rsidRPr="00C56535">
        <w:rPr>
          <w:rFonts w:ascii="GHEA Grapalat" w:eastAsia="Times New Roman" w:hAnsi="GHEA Grapalat"/>
          <w:b/>
          <w:lang w:val="hy-AM"/>
        </w:rPr>
        <w:softHyphen/>
      </w:r>
      <w:r w:rsidRPr="00C56535">
        <w:rPr>
          <w:rFonts w:ascii="GHEA Grapalat" w:eastAsia="Times New Roman" w:hAnsi="GHEA Grapalat" w:cs="Sylfaen"/>
          <w:b/>
          <w:lang w:val="hy-AM"/>
        </w:rPr>
        <w:t>վեքննիչ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պալատի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կողմից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իրականցվում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են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հետևյալ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ընդհանուր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ծախսերը</w:t>
      </w:r>
      <w:r w:rsidRPr="00C56535">
        <w:rPr>
          <w:rFonts w:ascii="GHEA Grapalat" w:eastAsia="Times New Roman" w:hAnsi="GHEA Grapalat"/>
          <w:b/>
          <w:lang w:val="hy-AM"/>
        </w:rPr>
        <w:t xml:space="preserve"> (</w:t>
      </w:r>
      <w:r w:rsidRPr="00C56535">
        <w:rPr>
          <w:rFonts w:ascii="GHEA Grapalat" w:eastAsia="Times New Roman" w:hAnsi="GHEA Grapalat" w:cs="Sylfaen"/>
          <w:b/>
          <w:lang w:val="hy-AM"/>
        </w:rPr>
        <w:t>հայտերով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ներկայացված</w:t>
      </w:r>
      <w:r w:rsidRPr="00C56535">
        <w:rPr>
          <w:rFonts w:ascii="GHEA Grapalat" w:eastAsia="Times New Roman" w:hAnsi="GHEA Grapalat"/>
          <w:b/>
          <w:lang w:val="hy-AM"/>
        </w:rPr>
        <w:t>)</w:t>
      </w:r>
      <w:r w:rsidRPr="00C56535">
        <w:rPr>
          <w:rFonts w:ascii="GHEA Grapalat" w:eastAsia="Times New Roman" w:hAnsi="GHEA Grapalat" w:cs="Sylfaen"/>
          <w:b/>
          <w:lang w:val="hy-AM"/>
        </w:rPr>
        <w:t>՝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բացված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ըստ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հիմնական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ծրագրերի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և</w:t>
      </w:r>
      <w:r w:rsidRPr="00C56535">
        <w:rPr>
          <w:rFonts w:ascii="GHEA Grapalat" w:eastAsia="Times New Roman" w:hAnsi="GHEA Grapalat"/>
          <w:b/>
          <w:lang w:val="hy-AM"/>
        </w:rPr>
        <w:t xml:space="preserve"> </w:t>
      </w:r>
      <w:r w:rsidRPr="00C56535">
        <w:rPr>
          <w:rFonts w:ascii="GHEA Grapalat" w:eastAsia="Times New Roman" w:hAnsi="GHEA Grapalat" w:cs="Sylfaen"/>
          <w:b/>
          <w:lang w:val="hy-AM"/>
        </w:rPr>
        <w:t>ուղղությունների՝</w:t>
      </w:r>
    </w:p>
    <w:p w:rsidR="00294758" w:rsidRPr="00C56535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</w:rPr>
      </w:pPr>
      <w:r w:rsidRPr="00C56535">
        <w:rPr>
          <w:rFonts w:ascii="GHEA Grapalat" w:eastAsia="Times New Roman" w:hAnsi="GHEA Grapalat"/>
          <w:b/>
        </w:rPr>
        <w:t>202</w:t>
      </w:r>
      <w:r w:rsidR="00C56535" w:rsidRPr="00C56535">
        <w:rPr>
          <w:rFonts w:ascii="GHEA Grapalat" w:eastAsia="Times New Roman" w:hAnsi="GHEA Grapalat"/>
          <w:b/>
          <w:lang w:val="en-GB"/>
        </w:rPr>
        <w:t>2</w:t>
      </w:r>
      <w:r w:rsidRPr="00C56535">
        <w:rPr>
          <w:rFonts w:ascii="GHEA Grapalat" w:eastAsia="Times New Roman" w:hAnsi="GHEA Grapalat" w:cs="Sylfaen"/>
          <w:b/>
        </w:rPr>
        <w:t>թ</w:t>
      </w:r>
      <w:r w:rsidRPr="00C56535">
        <w:rPr>
          <w:rFonts w:ascii="GHEA Grapalat" w:eastAsia="Times New Roman" w:hAnsi="GHEA Grapalat"/>
          <w:b/>
        </w:rPr>
        <w:t xml:space="preserve">. </w:t>
      </w:r>
      <w:r w:rsidRPr="00C56535">
        <w:rPr>
          <w:rFonts w:ascii="GHEA Grapalat" w:eastAsia="Times New Roman" w:hAnsi="GHEA Grapalat" w:cs="Sylfaen"/>
          <w:b/>
        </w:rPr>
        <w:t>Հաշվեքննիչ</w:t>
      </w:r>
      <w:r w:rsidRPr="00C56535">
        <w:rPr>
          <w:rFonts w:ascii="GHEA Grapalat" w:eastAsia="Times New Roman" w:hAnsi="GHEA Grapalat"/>
          <w:b/>
        </w:rPr>
        <w:t xml:space="preserve"> </w:t>
      </w:r>
      <w:r w:rsidRPr="00C56535">
        <w:rPr>
          <w:rFonts w:ascii="GHEA Grapalat" w:eastAsia="Times New Roman" w:hAnsi="GHEA Grapalat" w:cs="Sylfaen"/>
          <w:b/>
        </w:rPr>
        <w:t>պալատի</w:t>
      </w:r>
      <w:r w:rsidRPr="00C56535">
        <w:rPr>
          <w:rFonts w:ascii="GHEA Grapalat" w:eastAsia="Times New Roman" w:hAnsi="GHEA Grapalat"/>
          <w:b/>
        </w:rPr>
        <w:t xml:space="preserve"> </w:t>
      </w:r>
      <w:r w:rsidRPr="00C56535">
        <w:rPr>
          <w:rFonts w:ascii="GHEA Grapalat" w:eastAsia="Times New Roman" w:hAnsi="GHEA Grapalat" w:cs="Sylfaen"/>
          <w:b/>
        </w:rPr>
        <w:t>ընդհանուր</w:t>
      </w:r>
      <w:r w:rsidRPr="00C56535">
        <w:rPr>
          <w:rFonts w:ascii="GHEA Grapalat" w:eastAsia="Times New Roman" w:hAnsi="GHEA Grapalat"/>
          <w:b/>
        </w:rPr>
        <w:t xml:space="preserve"> </w:t>
      </w:r>
      <w:r w:rsidRPr="00C56535">
        <w:rPr>
          <w:rFonts w:ascii="GHEA Grapalat" w:eastAsia="Times New Roman" w:hAnsi="GHEA Grapalat" w:cs="Sylfaen"/>
          <w:b/>
        </w:rPr>
        <w:t>ծախսերը</w:t>
      </w:r>
      <w:r w:rsidR="00C56535" w:rsidRPr="00C56535">
        <w:rPr>
          <w:rFonts w:ascii="GHEA Grapalat" w:eastAsia="Times New Roman" w:hAnsi="GHEA Grapalat" w:cs="Sylfaen"/>
          <w:b/>
          <w:lang w:val="en-GB"/>
        </w:rPr>
        <w:t xml:space="preserve"> 1,078,151.5</w:t>
      </w:r>
      <w:r w:rsidRPr="00C56535">
        <w:rPr>
          <w:rFonts w:ascii="GHEA Grapalat" w:eastAsia="Times New Roman" w:hAnsi="GHEA Grapalat"/>
          <w:b/>
        </w:rPr>
        <w:t xml:space="preserve"> </w:t>
      </w:r>
      <w:r w:rsidRPr="00C56535">
        <w:rPr>
          <w:rFonts w:ascii="GHEA Grapalat" w:eastAsia="Times New Roman" w:hAnsi="GHEA Grapalat" w:cs="Sylfaen"/>
          <w:b/>
        </w:rPr>
        <w:t>հազ</w:t>
      </w:r>
      <w:r w:rsidRPr="00C56535">
        <w:rPr>
          <w:rFonts w:ascii="GHEA Grapalat" w:eastAsia="Times New Roman" w:hAnsi="GHEA Grapalat"/>
          <w:b/>
        </w:rPr>
        <w:t xml:space="preserve">. </w:t>
      </w:r>
      <w:r w:rsidRPr="00C56535">
        <w:rPr>
          <w:rFonts w:ascii="GHEA Grapalat" w:eastAsia="Times New Roman" w:hAnsi="GHEA Grapalat" w:cs="Sylfaen"/>
          <w:b/>
        </w:rPr>
        <w:t>դրամ</w:t>
      </w:r>
      <w:r w:rsidRPr="00C56535">
        <w:rPr>
          <w:rFonts w:ascii="GHEA Grapalat" w:eastAsia="Times New Roman" w:hAnsi="GHEA Grapalat"/>
          <w:b/>
        </w:rPr>
        <w:t>:</w:t>
      </w:r>
    </w:p>
    <w:p w:rsidR="00294758" w:rsidRPr="00C56535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</w:rPr>
      </w:pPr>
      <w:r w:rsidRPr="00C56535">
        <w:rPr>
          <w:rFonts w:ascii="GHEA Grapalat" w:eastAsia="Times New Roman" w:hAnsi="GHEA Grapalat"/>
          <w:b/>
        </w:rPr>
        <w:t>202</w:t>
      </w:r>
      <w:r w:rsidR="00C56535" w:rsidRPr="00C56535">
        <w:rPr>
          <w:rFonts w:ascii="GHEA Grapalat" w:eastAsia="Times New Roman" w:hAnsi="GHEA Grapalat"/>
          <w:b/>
          <w:lang w:val="en-GB"/>
        </w:rPr>
        <w:t>3</w:t>
      </w:r>
      <w:r w:rsidRPr="00C56535">
        <w:rPr>
          <w:rFonts w:ascii="GHEA Grapalat" w:eastAsia="Times New Roman" w:hAnsi="GHEA Grapalat" w:cs="Sylfaen"/>
          <w:b/>
        </w:rPr>
        <w:t>թ</w:t>
      </w:r>
      <w:r w:rsidRPr="00C56535">
        <w:rPr>
          <w:rFonts w:ascii="GHEA Grapalat" w:eastAsia="Times New Roman" w:hAnsi="GHEA Grapalat"/>
          <w:b/>
        </w:rPr>
        <w:t xml:space="preserve">. </w:t>
      </w:r>
      <w:r w:rsidRPr="00C56535">
        <w:rPr>
          <w:rFonts w:ascii="GHEA Grapalat" w:eastAsia="Times New Roman" w:hAnsi="GHEA Grapalat" w:cs="Sylfaen"/>
          <w:b/>
        </w:rPr>
        <w:t>Հաշվեքննիչ</w:t>
      </w:r>
      <w:r w:rsidRPr="00C56535">
        <w:rPr>
          <w:rFonts w:ascii="GHEA Grapalat" w:eastAsia="Times New Roman" w:hAnsi="GHEA Grapalat"/>
          <w:b/>
        </w:rPr>
        <w:t xml:space="preserve"> </w:t>
      </w:r>
      <w:r w:rsidRPr="00C56535">
        <w:rPr>
          <w:rFonts w:ascii="GHEA Grapalat" w:eastAsia="Times New Roman" w:hAnsi="GHEA Grapalat" w:cs="Sylfaen"/>
          <w:b/>
        </w:rPr>
        <w:t>պալատի</w:t>
      </w:r>
      <w:r w:rsidRPr="00C56535">
        <w:rPr>
          <w:rFonts w:ascii="GHEA Grapalat" w:eastAsia="Times New Roman" w:hAnsi="GHEA Grapalat"/>
          <w:b/>
        </w:rPr>
        <w:t xml:space="preserve"> </w:t>
      </w:r>
      <w:r w:rsidRPr="00C56535">
        <w:rPr>
          <w:rFonts w:ascii="GHEA Grapalat" w:eastAsia="Times New Roman" w:hAnsi="GHEA Grapalat" w:cs="Sylfaen"/>
          <w:b/>
        </w:rPr>
        <w:t>ընդհանուր</w:t>
      </w:r>
      <w:r w:rsidRPr="00C56535">
        <w:rPr>
          <w:rFonts w:ascii="GHEA Grapalat" w:eastAsia="Times New Roman" w:hAnsi="GHEA Grapalat"/>
          <w:b/>
        </w:rPr>
        <w:t xml:space="preserve"> </w:t>
      </w:r>
      <w:r w:rsidRPr="00C56535">
        <w:rPr>
          <w:rFonts w:ascii="GHEA Grapalat" w:eastAsia="Times New Roman" w:hAnsi="GHEA Grapalat" w:cs="Sylfaen"/>
          <w:b/>
        </w:rPr>
        <w:t>ծախսերը՝</w:t>
      </w:r>
      <w:r w:rsidRPr="00C56535">
        <w:rPr>
          <w:rFonts w:ascii="GHEA Grapalat" w:eastAsia="Times New Roman" w:hAnsi="GHEA Grapalat"/>
          <w:b/>
        </w:rPr>
        <w:t xml:space="preserve"> </w:t>
      </w:r>
      <w:r w:rsidR="00C56535" w:rsidRPr="00C56535">
        <w:rPr>
          <w:rFonts w:ascii="GHEA Grapalat" w:eastAsia="Times New Roman" w:hAnsi="GHEA Grapalat"/>
          <w:b/>
          <w:lang w:val="en-GB"/>
        </w:rPr>
        <w:t>1,114,282.6</w:t>
      </w:r>
      <w:r w:rsidRPr="00C56535">
        <w:rPr>
          <w:rFonts w:ascii="GHEA Grapalat" w:eastAsia="Times New Roman" w:hAnsi="GHEA Grapalat"/>
          <w:b/>
        </w:rPr>
        <w:t xml:space="preserve"> </w:t>
      </w:r>
      <w:r w:rsidRPr="00C56535">
        <w:rPr>
          <w:rFonts w:ascii="GHEA Grapalat" w:eastAsia="Times New Roman" w:hAnsi="GHEA Grapalat" w:cs="Sylfaen"/>
          <w:b/>
        </w:rPr>
        <w:t>հա</w:t>
      </w:r>
      <w:r w:rsidR="00C56535" w:rsidRPr="00C56535">
        <w:rPr>
          <w:rFonts w:ascii="GHEA Grapalat" w:eastAsia="Times New Roman" w:hAnsi="GHEA Grapalat" w:cs="Sylfaen"/>
          <w:b/>
          <w:lang w:val="en-GB"/>
        </w:rPr>
        <w:t>զ</w:t>
      </w:r>
      <w:r w:rsidRPr="00C56535">
        <w:rPr>
          <w:rFonts w:ascii="GHEA Grapalat" w:eastAsia="Times New Roman" w:hAnsi="GHEA Grapalat"/>
          <w:b/>
        </w:rPr>
        <w:t xml:space="preserve">. </w:t>
      </w:r>
      <w:r w:rsidRPr="00C56535">
        <w:rPr>
          <w:rFonts w:ascii="GHEA Grapalat" w:eastAsia="Times New Roman" w:hAnsi="GHEA Grapalat" w:cs="Sylfaen"/>
          <w:b/>
        </w:rPr>
        <w:t>դրամ</w:t>
      </w:r>
      <w:r w:rsidRPr="00C56535">
        <w:rPr>
          <w:rFonts w:ascii="GHEA Grapalat" w:eastAsia="Times New Roman" w:hAnsi="GHEA Grapalat"/>
          <w:b/>
        </w:rPr>
        <w:t>:</w:t>
      </w:r>
    </w:p>
    <w:p w:rsidR="00294758" w:rsidRPr="00C56535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</w:rPr>
      </w:pPr>
      <w:r w:rsidRPr="00C56535">
        <w:rPr>
          <w:rFonts w:ascii="GHEA Grapalat" w:eastAsia="Times New Roman" w:hAnsi="GHEA Grapalat"/>
          <w:b/>
        </w:rPr>
        <w:t>202</w:t>
      </w:r>
      <w:r w:rsidR="00C56535" w:rsidRPr="00C56535">
        <w:rPr>
          <w:rFonts w:ascii="GHEA Grapalat" w:eastAsia="Times New Roman" w:hAnsi="GHEA Grapalat"/>
          <w:b/>
          <w:lang w:val="en-GB"/>
        </w:rPr>
        <w:t>4</w:t>
      </w:r>
      <w:r w:rsidRPr="00C56535">
        <w:rPr>
          <w:rFonts w:ascii="GHEA Grapalat" w:eastAsia="Times New Roman" w:hAnsi="GHEA Grapalat" w:cs="Sylfaen"/>
          <w:b/>
        </w:rPr>
        <w:t>թ</w:t>
      </w:r>
      <w:r w:rsidRPr="00C56535">
        <w:rPr>
          <w:rFonts w:ascii="GHEA Grapalat" w:eastAsia="Times New Roman" w:hAnsi="GHEA Grapalat"/>
          <w:b/>
        </w:rPr>
        <w:t xml:space="preserve">. </w:t>
      </w:r>
      <w:r w:rsidRPr="00C56535">
        <w:rPr>
          <w:rFonts w:ascii="GHEA Grapalat" w:eastAsia="Times New Roman" w:hAnsi="GHEA Grapalat" w:cs="Sylfaen"/>
          <w:b/>
        </w:rPr>
        <w:t>Հաշվեքննիչ</w:t>
      </w:r>
      <w:r w:rsidRPr="00C56535">
        <w:rPr>
          <w:rFonts w:ascii="GHEA Grapalat" w:eastAsia="Times New Roman" w:hAnsi="GHEA Grapalat"/>
          <w:b/>
        </w:rPr>
        <w:t xml:space="preserve"> </w:t>
      </w:r>
      <w:r w:rsidRPr="00C56535">
        <w:rPr>
          <w:rFonts w:ascii="GHEA Grapalat" w:eastAsia="Times New Roman" w:hAnsi="GHEA Grapalat" w:cs="Sylfaen"/>
          <w:b/>
        </w:rPr>
        <w:t>պալատի</w:t>
      </w:r>
      <w:r w:rsidRPr="00C56535">
        <w:rPr>
          <w:rFonts w:ascii="GHEA Grapalat" w:eastAsia="Times New Roman" w:hAnsi="GHEA Grapalat"/>
          <w:b/>
        </w:rPr>
        <w:t xml:space="preserve"> </w:t>
      </w:r>
      <w:r w:rsidRPr="00C56535">
        <w:rPr>
          <w:rFonts w:ascii="GHEA Grapalat" w:eastAsia="Times New Roman" w:hAnsi="GHEA Grapalat" w:cs="Sylfaen"/>
          <w:b/>
        </w:rPr>
        <w:t>ընդհանուր</w:t>
      </w:r>
      <w:r w:rsidRPr="00C56535">
        <w:rPr>
          <w:rFonts w:ascii="GHEA Grapalat" w:eastAsia="Times New Roman" w:hAnsi="GHEA Grapalat"/>
          <w:b/>
        </w:rPr>
        <w:t xml:space="preserve"> </w:t>
      </w:r>
      <w:r w:rsidRPr="00C56535">
        <w:rPr>
          <w:rFonts w:ascii="GHEA Grapalat" w:eastAsia="Times New Roman" w:hAnsi="GHEA Grapalat" w:cs="Sylfaen"/>
          <w:b/>
        </w:rPr>
        <w:t>ծախսերը</w:t>
      </w:r>
      <w:r w:rsidR="00C56535" w:rsidRPr="00C56535">
        <w:rPr>
          <w:rFonts w:ascii="GHEA Grapalat" w:eastAsia="Times New Roman" w:hAnsi="GHEA Grapalat" w:cs="Sylfaen"/>
          <w:b/>
          <w:lang w:val="en-GB"/>
        </w:rPr>
        <w:t>՝ 1,114,382.6</w:t>
      </w:r>
      <w:r w:rsidRPr="00C56535">
        <w:rPr>
          <w:rFonts w:ascii="GHEA Grapalat" w:eastAsia="Times New Roman" w:hAnsi="GHEA Grapalat" w:cs="Sylfaen"/>
          <w:b/>
        </w:rPr>
        <w:t>հազ</w:t>
      </w:r>
      <w:r w:rsidRPr="00C56535">
        <w:rPr>
          <w:rFonts w:ascii="GHEA Grapalat" w:eastAsia="Times New Roman" w:hAnsi="GHEA Grapalat"/>
          <w:b/>
        </w:rPr>
        <w:t xml:space="preserve">. </w:t>
      </w:r>
      <w:r w:rsidRPr="00C56535">
        <w:rPr>
          <w:rFonts w:ascii="GHEA Grapalat" w:eastAsia="Times New Roman" w:hAnsi="GHEA Grapalat" w:cs="Sylfaen"/>
          <w:b/>
        </w:rPr>
        <w:t>դրամ</w:t>
      </w:r>
      <w:r w:rsidRPr="00C56535">
        <w:rPr>
          <w:rFonts w:ascii="GHEA Grapalat" w:eastAsia="Times New Roman" w:hAnsi="GHEA Grapalat"/>
          <w:b/>
        </w:rPr>
        <w:t>:</w:t>
      </w:r>
    </w:p>
    <w:p w:rsidR="00294758" w:rsidRPr="00C56535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</w:rPr>
      </w:pPr>
    </w:p>
    <w:p w:rsidR="00294758" w:rsidRPr="00C56535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</w:rPr>
      </w:pPr>
    </w:p>
    <w:p w:rsidR="00294758" w:rsidRPr="00C56535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</w:rPr>
      </w:pPr>
    </w:p>
    <w:bookmarkEnd w:id="3"/>
    <w:p w:rsidR="00294758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</w:rPr>
      </w:pPr>
    </w:p>
    <w:p w:rsidR="00294758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</w:rPr>
      </w:pPr>
    </w:p>
    <w:p w:rsidR="00294758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</w:rPr>
      </w:pPr>
    </w:p>
    <w:p w:rsidR="00294758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</w:rPr>
      </w:pPr>
    </w:p>
    <w:p w:rsidR="00294758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</w:rPr>
      </w:pPr>
    </w:p>
    <w:p w:rsidR="00294758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</w:rPr>
      </w:pPr>
    </w:p>
    <w:p w:rsidR="00294758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</w:rPr>
      </w:pPr>
    </w:p>
    <w:p w:rsidR="00294758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</w:rPr>
      </w:pPr>
    </w:p>
    <w:p w:rsidR="00294758" w:rsidRDefault="00294758" w:rsidP="00294758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</w:rPr>
      </w:pPr>
    </w:p>
    <w:p w:rsidR="00294758" w:rsidRDefault="00294758" w:rsidP="00FF1EE4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</w:rPr>
      </w:pPr>
    </w:p>
    <w:p w:rsidR="00FF1EE4" w:rsidRDefault="00FF1EE4" w:rsidP="00FF1EE4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</w:rPr>
      </w:pPr>
    </w:p>
    <w:p w:rsidR="00FF1EE4" w:rsidRDefault="00FF1EE4" w:rsidP="00FF1EE4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</w:rPr>
      </w:pPr>
    </w:p>
    <w:p w:rsidR="00FF1EE4" w:rsidRDefault="00FF1EE4" w:rsidP="00FF1EE4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</w:rPr>
      </w:pPr>
    </w:p>
    <w:p w:rsidR="00FF1EE4" w:rsidRDefault="00FF1EE4" w:rsidP="00FF1EE4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</w:rPr>
      </w:pPr>
    </w:p>
    <w:p w:rsidR="00FF1EE4" w:rsidRDefault="00FF1EE4" w:rsidP="00FF1EE4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</w:rPr>
      </w:pPr>
    </w:p>
    <w:p w:rsidR="00FF1EE4" w:rsidRDefault="00FF1EE4" w:rsidP="00FF1EE4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</w:rPr>
      </w:pPr>
    </w:p>
    <w:bookmarkEnd w:id="8"/>
    <w:p w:rsidR="00FF1EE4" w:rsidRDefault="00FF1EE4" w:rsidP="00FF1EE4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</w:rPr>
      </w:pPr>
    </w:p>
    <w:sectPr w:rsidR="00FF1EE4" w:rsidSect="00294758">
      <w:pgSz w:w="15840" w:h="12240" w:orient="landscape"/>
      <w:pgMar w:top="1701" w:right="54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554" w:rsidRDefault="008F5554" w:rsidP="00294758">
      <w:r>
        <w:separator/>
      </w:r>
    </w:p>
  </w:endnote>
  <w:endnote w:type="continuationSeparator" w:id="0">
    <w:p w:rsidR="008F5554" w:rsidRDefault="008F5554" w:rsidP="00294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88A" w:rsidRDefault="00CB788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5554">
      <w:rPr>
        <w:noProof/>
      </w:rPr>
      <w:t>1</w:t>
    </w:r>
    <w:r>
      <w:rPr>
        <w:noProof/>
      </w:rPr>
      <w:fldChar w:fldCharType="end"/>
    </w:r>
  </w:p>
  <w:p w:rsidR="00CB788A" w:rsidRDefault="00CB78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554" w:rsidRDefault="008F5554" w:rsidP="00294758">
      <w:r>
        <w:separator/>
      </w:r>
    </w:p>
  </w:footnote>
  <w:footnote w:type="continuationSeparator" w:id="0">
    <w:p w:rsidR="008F5554" w:rsidRDefault="008F5554" w:rsidP="00294758">
      <w:r>
        <w:continuationSeparator/>
      </w:r>
    </w:p>
  </w:footnote>
  <w:footnote w:id="1">
    <w:p w:rsidR="00CB788A" w:rsidRPr="000D0448" w:rsidRDefault="00CB788A" w:rsidP="00D512F2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49333C6"/>
    <w:multiLevelType w:val="hybridMultilevel"/>
    <w:tmpl w:val="ECCE4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4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080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E056F"/>
    <w:multiLevelType w:val="hybridMultilevel"/>
    <w:tmpl w:val="E6782794"/>
    <w:lvl w:ilvl="0" w:tplc="4030E7EC">
      <w:numFmt w:val="bullet"/>
      <w:lvlText w:val="-"/>
      <w:lvlJc w:val="left"/>
      <w:pPr>
        <w:ind w:left="18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422BF"/>
    <w:multiLevelType w:val="hybridMultilevel"/>
    <w:tmpl w:val="10F61A26"/>
    <w:lvl w:ilvl="0" w:tplc="12046BA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36893"/>
    <w:multiLevelType w:val="hybridMultilevel"/>
    <w:tmpl w:val="F4924B3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4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9"/>
  </w:num>
  <w:num w:numId="9">
    <w:abstractNumId w:val="12"/>
  </w:num>
  <w:num w:numId="10">
    <w:abstractNumId w:val="13"/>
  </w:num>
  <w:num w:numId="11">
    <w:abstractNumId w:val="7"/>
  </w:num>
  <w:num w:numId="12">
    <w:abstractNumId w:val="4"/>
  </w:num>
  <w:num w:numId="13">
    <w:abstractNumId w:val="5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11"/>
  </w:num>
  <w:num w:numId="17">
    <w:abstractNumId w:val="2"/>
  </w:num>
  <w:num w:numId="18">
    <w:abstractNumId w:val="6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C9F"/>
    <w:rsid w:val="00025332"/>
    <w:rsid w:val="00031371"/>
    <w:rsid w:val="000617FE"/>
    <w:rsid w:val="00074B5B"/>
    <w:rsid w:val="0008597F"/>
    <w:rsid w:val="00086CAF"/>
    <w:rsid w:val="000A5710"/>
    <w:rsid w:val="000A715D"/>
    <w:rsid w:val="000B65B5"/>
    <w:rsid w:val="000D1E36"/>
    <w:rsid w:val="000E250F"/>
    <w:rsid w:val="000E3BCA"/>
    <w:rsid w:val="000F6CAE"/>
    <w:rsid w:val="000F778A"/>
    <w:rsid w:val="00124F79"/>
    <w:rsid w:val="00127D8F"/>
    <w:rsid w:val="001642FC"/>
    <w:rsid w:val="00165B10"/>
    <w:rsid w:val="00176904"/>
    <w:rsid w:val="00180EAD"/>
    <w:rsid w:val="001B4D4C"/>
    <w:rsid w:val="001C7F33"/>
    <w:rsid w:val="001E1732"/>
    <w:rsid w:val="001F3217"/>
    <w:rsid w:val="001F5ABB"/>
    <w:rsid w:val="00206FEC"/>
    <w:rsid w:val="00216A90"/>
    <w:rsid w:val="002234A0"/>
    <w:rsid w:val="00265CE1"/>
    <w:rsid w:val="00276F5E"/>
    <w:rsid w:val="002930FB"/>
    <w:rsid w:val="00294758"/>
    <w:rsid w:val="00295927"/>
    <w:rsid w:val="002B0258"/>
    <w:rsid w:val="002C719E"/>
    <w:rsid w:val="002E4013"/>
    <w:rsid w:val="002F0007"/>
    <w:rsid w:val="002F3EE8"/>
    <w:rsid w:val="003038A5"/>
    <w:rsid w:val="00306DDB"/>
    <w:rsid w:val="0030731B"/>
    <w:rsid w:val="003128DC"/>
    <w:rsid w:val="00324151"/>
    <w:rsid w:val="00337AC7"/>
    <w:rsid w:val="00343C44"/>
    <w:rsid w:val="003709B4"/>
    <w:rsid w:val="0037169A"/>
    <w:rsid w:val="00382B19"/>
    <w:rsid w:val="00384DEF"/>
    <w:rsid w:val="00385346"/>
    <w:rsid w:val="00394400"/>
    <w:rsid w:val="003A2E4A"/>
    <w:rsid w:val="003B4AE4"/>
    <w:rsid w:val="003B5620"/>
    <w:rsid w:val="003C0E57"/>
    <w:rsid w:val="003D2369"/>
    <w:rsid w:val="003D7A60"/>
    <w:rsid w:val="003E4903"/>
    <w:rsid w:val="003F0A44"/>
    <w:rsid w:val="003F0D07"/>
    <w:rsid w:val="003F268C"/>
    <w:rsid w:val="00410C2D"/>
    <w:rsid w:val="00434026"/>
    <w:rsid w:val="00437E62"/>
    <w:rsid w:val="0045025E"/>
    <w:rsid w:val="004602CC"/>
    <w:rsid w:val="004744BC"/>
    <w:rsid w:val="00477101"/>
    <w:rsid w:val="004A20BC"/>
    <w:rsid w:val="004B59D5"/>
    <w:rsid w:val="004C0C30"/>
    <w:rsid w:val="004C2502"/>
    <w:rsid w:val="004E5266"/>
    <w:rsid w:val="00540D5A"/>
    <w:rsid w:val="00543934"/>
    <w:rsid w:val="00561BE4"/>
    <w:rsid w:val="00582151"/>
    <w:rsid w:val="005C3301"/>
    <w:rsid w:val="005C46C3"/>
    <w:rsid w:val="005E25F8"/>
    <w:rsid w:val="005E2EAF"/>
    <w:rsid w:val="005F414E"/>
    <w:rsid w:val="00605D61"/>
    <w:rsid w:val="00610E9F"/>
    <w:rsid w:val="006166A3"/>
    <w:rsid w:val="00616DF9"/>
    <w:rsid w:val="006255DC"/>
    <w:rsid w:val="006324AA"/>
    <w:rsid w:val="00646B55"/>
    <w:rsid w:val="006530EA"/>
    <w:rsid w:val="00661005"/>
    <w:rsid w:val="00683181"/>
    <w:rsid w:val="00692A7D"/>
    <w:rsid w:val="006B0093"/>
    <w:rsid w:val="006C4B00"/>
    <w:rsid w:val="006D28C7"/>
    <w:rsid w:val="006D5354"/>
    <w:rsid w:val="006D57FB"/>
    <w:rsid w:val="006D5912"/>
    <w:rsid w:val="006E210B"/>
    <w:rsid w:val="006E64DD"/>
    <w:rsid w:val="006F664E"/>
    <w:rsid w:val="0070713C"/>
    <w:rsid w:val="00716F9D"/>
    <w:rsid w:val="00721D5A"/>
    <w:rsid w:val="00723F05"/>
    <w:rsid w:val="0072448B"/>
    <w:rsid w:val="007424BD"/>
    <w:rsid w:val="00742CCE"/>
    <w:rsid w:val="00745935"/>
    <w:rsid w:val="00745ED7"/>
    <w:rsid w:val="00746257"/>
    <w:rsid w:val="00746A6E"/>
    <w:rsid w:val="00746F97"/>
    <w:rsid w:val="0075637E"/>
    <w:rsid w:val="00765D97"/>
    <w:rsid w:val="00771C03"/>
    <w:rsid w:val="0077760B"/>
    <w:rsid w:val="007868DE"/>
    <w:rsid w:val="0078701A"/>
    <w:rsid w:val="007A674E"/>
    <w:rsid w:val="007C1FCE"/>
    <w:rsid w:val="007E213E"/>
    <w:rsid w:val="007F04B8"/>
    <w:rsid w:val="007F37E7"/>
    <w:rsid w:val="007F549E"/>
    <w:rsid w:val="007F75B0"/>
    <w:rsid w:val="00824163"/>
    <w:rsid w:val="008666C7"/>
    <w:rsid w:val="008806B6"/>
    <w:rsid w:val="00883C3B"/>
    <w:rsid w:val="00883D36"/>
    <w:rsid w:val="00897787"/>
    <w:rsid w:val="008B6F01"/>
    <w:rsid w:val="008E58B4"/>
    <w:rsid w:val="008E6965"/>
    <w:rsid w:val="008F0785"/>
    <w:rsid w:val="008F5554"/>
    <w:rsid w:val="00911754"/>
    <w:rsid w:val="00917C39"/>
    <w:rsid w:val="009216C4"/>
    <w:rsid w:val="00947042"/>
    <w:rsid w:val="00967BF9"/>
    <w:rsid w:val="00967C1D"/>
    <w:rsid w:val="00970EC9"/>
    <w:rsid w:val="00983325"/>
    <w:rsid w:val="0098730D"/>
    <w:rsid w:val="009B48FE"/>
    <w:rsid w:val="009D045D"/>
    <w:rsid w:val="009E1CAD"/>
    <w:rsid w:val="009F457D"/>
    <w:rsid w:val="00A27364"/>
    <w:rsid w:val="00A664B4"/>
    <w:rsid w:val="00A74282"/>
    <w:rsid w:val="00A8360B"/>
    <w:rsid w:val="00A87139"/>
    <w:rsid w:val="00A94EA0"/>
    <w:rsid w:val="00AA3A9A"/>
    <w:rsid w:val="00AB03BA"/>
    <w:rsid w:val="00AD0088"/>
    <w:rsid w:val="00AE47C4"/>
    <w:rsid w:val="00B03E65"/>
    <w:rsid w:val="00B27475"/>
    <w:rsid w:val="00B36E18"/>
    <w:rsid w:val="00B50767"/>
    <w:rsid w:val="00B51E32"/>
    <w:rsid w:val="00B56125"/>
    <w:rsid w:val="00B66F14"/>
    <w:rsid w:val="00B93929"/>
    <w:rsid w:val="00B94905"/>
    <w:rsid w:val="00B95B1D"/>
    <w:rsid w:val="00BA32A4"/>
    <w:rsid w:val="00BC15F1"/>
    <w:rsid w:val="00BC471C"/>
    <w:rsid w:val="00BD4742"/>
    <w:rsid w:val="00BE15FB"/>
    <w:rsid w:val="00BE4735"/>
    <w:rsid w:val="00C105D6"/>
    <w:rsid w:val="00C30234"/>
    <w:rsid w:val="00C33FD9"/>
    <w:rsid w:val="00C5617D"/>
    <w:rsid w:val="00C56535"/>
    <w:rsid w:val="00C67F04"/>
    <w:rsid w:val="00C70C4F"/>
    <w:rsid w:val="00C87CEA"/>
    <w:rsid w:val="00C958B9"/>
    <w:rsid w:val="00CA08D4"/>
    <w:rsid w:val="00CA73AD"/>
    <w:rsid w:val="00CB167A"/>
    <w:rsid w:val="00CB788A"/>
    <w:rsid w:val="00CC4EA5"/>
    <w:rsid w:val="00CC4FC9"/>
    <w:rsid w:val="00CC7AD7"/>
    <w:rsid w:val="00CD127C"/>
    <w:rsid w:val="00CD24F0"/>
    <w:rsid w:val="00CD7909"/>
    <w:rsid w:val="00CF0769"/>
    <w:rsid w:val="00CF09F3"/>
    <w:rsid w:val="00D03B6A"/>
    <w:rsid w:val="00D342F2"/>
    <w:rsid w:val="00D3466B"/>
    <w:rsid w:val="00D36032"/>
    <w:rsid w:val="00D40884"/>
    <w:rsid w:val="00D512F2"/>
    <w:rsid w:val="00D7193A"/>
    <w:rsid w:val="00D73DEE"/>
    <w:rsid w:val="00D904F3"/>
    <w:rsid w:val="00D927BA"/>
    <w:rsid w:val="00DA0504"/>
    <w:rsid w:val="00DA0A6B"/>
    <w:rsid w:val="00DA748F"/>
    <w:rsid w:val="00DB4DE7"/>
    <w:rsid w:val="00DC4B15"/>
    <w:rsid w:val="00DC790A"/>
    <w:rsid w:val="00DE26C8"/>
    <w:rsid w:val="00DE54EA"/>
    <w:rsid w:val="00DF4BE4"/>
    <w:rsid w:val="00DF6E8A"/>
    <w:rsid w:val="00E017FF"/>
    <w:rsid w:val="00E258CF"/>
    <w:rsid w:val="00E56241"/>
    <w:rsid w:val="00E60D49"/>
    <w:rsid w:val="00E65B76"/>
    <w:rsid w:val="00E65FF6"/>
    <w:rsid w:val="00E660D2"/>
    <w:rsid w:val="00E67239"/>
    <w:rsid w:val="00E704B3"/>
    <w:rsid w:val="00E70532"/>
    <w:rsid w:val="00E75A01"/>
    <w:rsid w:val="00E7766B"/>
    <w:rsid w:val="00E77AA3"/>
    <w:rsid w:val="00E809B4"/>
    <w:rsid w:val="00E86444"/>
    <w:rsid w:val="00E92251"/>
    <w:rsid w:val="00EA22EB"/>
    <w:rsid w:val="00EA29C8"/>
    <w:rsid w:val="00EA68FF"/>
    <w:rsid w:val="00EB6C5A"/>
    <w:rsid w:val="00ED4246"/>
    <w:rsid w:val="00ED7828"/>
    <w:rsid w:val="00EF1684"/>
    <w:rsid w:val="00F0466A"/>
    <w:rsid w:val="00F46E77"/>
    <w:rsid w:val="00F63C9F"/>
    <w:rsid w:val="00F752E2"/>
    <w:rsid w:val="00F77F05"/>
    <w:rsid w:val="00F855AF"/>
    <w:rsid w:val="00F86D49"/>
    <w:rsid w:val="00F91679"/>
    <w:rsid w:val="00FA4723"/>
    <w:rsid w:val="00FC3C19"/>
    <w:rsid w:val="00FD50ED"/>
    <w:rsid w:val="00FD75D8"/>
    <w:rsid w:val="00FF1D68"/>
    <w:rsid w:val="00FF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17BBA"/>
  <w15:chartTrackingRefBased/>
  <w15:docId w15:val="{C5F51D9B-4C03-42A3-9B65-66D3CF3A0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9475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94758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94758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94758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294758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294758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294758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94758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294758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9475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aliases w:val="Paranum Char"/>
    <w:basedOn w:val="DefaultParagraphFont"/>
    <w:link w:val="Heading2"/>
    <w:rsid w:val="00294758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294758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294758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294758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294758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29475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294758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294758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29475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29475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rsid w:val="00294758"/>
    <w:pPr>
      <w:spacing w:before="100" w:beforeAutospacing="1" w:after="100" w:afterAutospacing="1"/>
    </w:pPr>
  </w:style>
  <w:style w:type="character" w:styleId="Strong">
    <w:name w:val="Strong"/>
    <w:qFormat/>
    <w:rsid w:val="00294758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294758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294758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294758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294758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294758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294758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29475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2947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29475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947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294758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94758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94758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294758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294758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294758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294758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294758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294758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94758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294758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294758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294758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294758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94758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294758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294758"/>
    <w:pPr>
      <w:keepNext/>
      <w:spacing w:after="130"/>
      <w:jc w:val="center"/>
    </w:pPr>
  </w:style>
  <w:style w:type="character" w:customStyle="1" w:styleId="FooterChar1">
    <w:name w:val="Footer Char1"/>
    <w:locked/>
    <w:rsid w:val="00294758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94758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94758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94758"/>
  </w:style>
  <w:style w:type="paragraph" w:styleId="Title">
    <w:name w:val="Title"/>
    <w:basedOn w:val="Normal"/>
    <w:link w:val="TitleChar"/>
    <w:qFormat/>
    <w:rsid w:val="00294758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94758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294758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94758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94758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294758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294758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294758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294758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294758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294758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94758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94758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94758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94758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94758"/>
    <w:rPr>
      <w:color w:val="0000FF"/>
      <w:u w:val="single"/>
    </w:rPr>
  </w:style>
  <w:style w:type="paragraph" w:customStyle="1" w:styleId="font5">
    <w:name w:val="font5"/>
    <w:basedOn w:val="Normal"/>
    <w:rsid w:val="00294758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94758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94758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94758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94758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94758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94758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9475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94758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94758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94758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94758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94758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94758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94758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94758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94758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94758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94758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9475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94758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94758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94758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94758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94758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94758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94758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94758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9475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9475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94758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94758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94758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947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947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9475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9475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9475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94758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94758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947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947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9475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94758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94758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94758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94758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94758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94758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94758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94758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94758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94758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94758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9475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94758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94758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947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9475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9475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94758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94758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947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947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947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94758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94758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947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947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9475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9475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94758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947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947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947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9475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9475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94758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947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947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9475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94758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947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947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947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947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94758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947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94758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9475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94758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94758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9475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94758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94758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94758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94758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94758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94758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94758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94758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94758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94758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94758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94758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294758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294758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94758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947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94758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947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947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9475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9475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947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947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947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947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947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94758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94758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947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947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947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947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947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947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94758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947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94758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947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94758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94758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94758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uiPriority w:val="34"/>
    <w:qFormat/>
    <w:rsid w:val="00294758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29475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94758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94758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table" w:styleId="TableGrid">
    <w:name w:val="Table Grid"/>
    <w:basedOn w:val="TableNormal"/>
    <w:rsid w:val="002947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294758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294758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94758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99"/>
    <w:qFormat/>
    <w:rsid w:val="00294758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34"/>
    <w:rsid w:val="00294758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294758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94758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94758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29475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29475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Default">
    <w:name w:val="Default"/>
    <w:rsid w:val="00294758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94758"/>
    <w:rPr>
      <w:b/>
      <w:bCs/>
      <w:color w:val="191970"/>
    </w:rPr>
  </w:style>
  <w:style w:type="character" w:customStyle="1" w:styleId="t61">
    <w:name w:val="t61"/>
    <w:rsid w:val="00294758"/>
    <w:rPr>
      <w:b/>
      <w:bCs/>
      <w:color w:val="191970"/>
    </w:rPr>
  </w:style>
  <w:style w:type="character" w:customStyle="1" w:styleId="t101">
    <w:name w:val="t101"/>
    <w:rsid w:val="00294758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94758"/>
    <w:rPr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29475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294758"/>
    <w:rPr>
      <w:vertAlign w:val="superscript"/>
    </w:rPr>
  </w:style>
  <w:style w:type="paragraph" w:styleId="TOC4">
    <w:name w:val="toc 4"/>
    <w:basedOn w:val="Normal"/>
    <w:next w:val="Normal"/>
    <w:autoRedefine/>
    <w:rsid w:val="00294758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94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294758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294758"/>
    <w:rPr>
      <w:sz w:val="24"/>
      <w:szCs w:val="24"/>
    </w:rPr>
  </w:style>
  <w:style w:type="character" w:customStyle="1" w:styleId="BodyTextIndent3Char1">
    <w:name w:val="Body Text Indent 3 Char1"/>
    <w:rsid w:val="00294758"/>
    <w:rPr>
      <w:sz w:val="16"/>
      <w:szCs w:val="16"/>
    </w:rPr>
  </w:style>
  <w:style w:type="paragraph" w:customStyle="1" w:styleId="Style2">
    <w:name w:val="Style2"/>
    <w:basedOn w:val="mechtex"/>
    <w:rsid w:val="00294758"/>
    <w:rPr>
      <w:rFonts w:eastAsia="Calibri"/>
      <w:w w:val="90"/>
      <w:lang w:eastAsia="ru-RU"/>
    </w:rPr>
  </w:style>
  <w:style w:type="character" w:styleId="CommentReference">
    <w:name w:val="annotation reference"/>
    <w:rsid w:val="00294758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294758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294758"/>
    <w:rPr>
      <w:i/>
      <w:iCs/>
      <w:color w:val="808080" w:themeColor="text1" w:themeTint="7F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947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Sahakyan\Desktop\&#1344;&#1354;%20&#1340;&#1408;&#1377;&#1409;&#1400;&#1410;&#1409;&#1387;&#1401;%20-%20Copy\____&#1392;&#1377;&#1406;&#1381;&#1388;&#1406;&#1377;&#1390;_%204,5,8,10.xls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NSahakyan\Desktop\&#1344;&#1354;%20&#1340;&#1408;&#1377;&#1409;&#1400;&#1410;&#1409;&#1387;&#1401;%20-%20Copy\____&#1392;&#1377;&#1406;&#1381;&#1388;&#1406;&#1377;&#1390;_%204,5,8,10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Sahakyan\Desktop\&#1344;&#1354;%20&#1340;&#1408;&#1377;&#1409;&#1400;&#1410;&#1409;&#1387;&#1401;%20-%20Copy\____&#1392;&#1377;&#1406;&#1381;&#1388;&#1406;&#1377;&#1390;_%204,5,8,10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FE9EF-A308-4CD7-9F64-7F075964F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47</Pages>
  <Words>6208</Words>
  <Characters>35387</Characters>
  <Application>Microsoft Office Word</Application>
  <DocSecurity>0</DocSecurity>
  <Lines>294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ՄԱՍ 3. ՄԺԾԾ ԵՎ ՏԱՐԵԿԱՆ ԲՅՈՒՋԵԻ ՀԱՅՏԵՐԻ ԿԱԶՄՄԱՆ ՑՈՒՑՈՒՄՆԵՐԻ ՀԱՎԵԼՎԱԾՆԵՐ</vt:lpstr>
      <vt:lpstr>    Հավելված N 1. Գոյություն ունեցող պարտավորությունների գծով ծախսակազմումների ամփոփ</vt:lpstr>
      <vt:lpstr>    </vt:lpstr>
      <vt:lpstr>    </vt:lpstr>
      <vt:lpstr>    Հավելված N 3. Բյուջետային ծրագրերի և ակնկալվող արդյունքների ներկայացման ձևաչափ</vt:lpstr>
      <vt:lpstr>    Հավելված N 8. Բյուջետային ծրագրերի/միջոցառումների գծով ծախսերը՝ վարչատարածքային </vt:lpstr>
      <vt:lpstr>    Հավելված N 10. Ամփոփ ֆինանսական պահանջներ ՄԺԾԾ ժամանակահատվածի համար</vt:lpstr>
      <vt:lpstr>    </vt:lpstr>
      <vt:lpstr>        </vt:lpstr>
      <vt:lpstr>    Հավելված N 12</vt:lpstr>
      <vt:lpstr>    ՄԺԾԾ ԺԱՄԱՆԱԿՀԱՏՎԱԾՈՒՄ ՀՀ ԿԱՌԱՎԱՐՈՒԹՅԱՆ ՈԼՈՐՏԱՅԻՆ ՔԱՂԱՔԱԿԱՆՈՒԹՅՈՒՆԸ</vt:lpstr>
    </vt:vector>
  </TitlesOfParts>
  <Company/>
  <LinksUpToDate>false</LinksUpToDate>
  <CharactersWithSpaces>41512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Nina Sahakyan</cp:lastModifiedBy>
  <cp:revision>197</cp:revision>
  <cp:lastPrinted>2021-03-01T08:58:00Z</cp:lastPrinted>
  <dcterms:created xsi:type="dcterms:W3CDTF">2021-02-23T07:17:00Z</dcterms:created>
  <dcterms:modified xsi:type="dcterms:W3CDTF">2021-03-01T09:00:00Z</dcterms:modified>
</cp:coreProperties>
</file>